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66556" w14:textId="77777777" w:rsidR="004E7BAE" w:rsidRDefault="004E7BAE" w:rsidP="004E7BAE">
      <w:pPr>
        <w:autoSpaceDE w:val="0"/>
        <w:autoSpaceDN w:val="0"/>
        <w:adjustRightInd w:val="0"/>
        <w:jc w:val="both"/>
        <w:rPr>
          <w:rFonts w:ascii="Helvetica Neue" w:hAnsi="Helvetica Neue" w:cs="Helvetica Neue"/>
          <w:b/>
          <w:bCs/>
          <w:i/>
          <w:iCs/>
          <w:color w:val="000000"/>
        </w:rPr>
      </w:pPr>
    </w:p>
    <w:p w14:paraId="027A999E" w14:textId="77777777" w:rsidR="003D0384" w:rsidRPr="004211EC" w:rsidRDefault="0093107B" w:rsidP="009644D7">
      <w:pPr>
        <w:autoSpaceDE w:val="0"/>
        <w:autoSpaceDN w:val="0"/>
        <w:adjustRightInd w:val="0"/>
        <w:rPr>
          <w:rFonts w:ascii="Helvetica Neue" w:hAnsi="Helvetica Neue" w:cs="Helvetica Neue"/>
          <w:b/>
          <w:bCs/>
          <w:i/>
          <w:iCs/>
          <w:noProof/>
          <w:color w:val="000000"/>
          <w:sz w:val="21"/>
          <w:szCs w:val="21"/>
        </w:rPr>
      </w:pPr>
      <w:r w:rsidRPr="004211EC">
        <w:rPr>
          <w:rFonts w:ascii="Helvetica Neue" w:hAnsi="Helvetica Neue" w:cs="Helvetica Neue"/>
          <w:b/>
          <w:bCs/>
          <w:i/>
          <w:iCs/>
          <w:noProof/>
          <w:color w:val="000000"/>
          <w:sz w:val="21"/>
          <w:szCs w:val="21"/>
        </w:rPr>
        <w:t>bauhaus imaginista</w:t>
      </w:r>
      <w:r w:rsidR="0085318A" w:rsidRPr="004211EC">
        <w:rPr>
          <w:rFonts w:ascii="Helvetica Neue" w:hAnsi="Helvetica Neue" w:cs="Helvetica Neue"/>
          <w:b/>
          <w:bCs/>
          <w:i/>
          <w:iCs/>
          <w:noProof/>
          <w:color w:val="000000"/>
          <w:sz w:val="21"/>
          <w:szCs w:val="21"/>
        </w:rPr>
        <w:t xml:space="preserve">: </w:t>
      </w:r>
      <w:r w:rsidR="0003401B" w:rsidRPr="004211EC">
        <w:rPr>
          <w:rFonts w:ascii="Helvetica Neue" w:hAnsi="Helvetica Neue" w:cs="Helvetica Neue"/>
          <w:b/>
          <w:bCs/>
          <w:i/>
          <w:iCs/>
          <w:noProof/>
          <w:color w:val="000000"/>
          <w:sz w:val="21"/>
          <w:szCs w:val="21"/>
        </w:rPr>
        <w:t xml:space="preserve">Moving </w:t>
      </w:r>
      <w:r w:rsidR="003D0384" w:rsidRPr="004211EC">
        <w:rPr>
          <w:rFonts w:ascii="Helvetica Neue" w:hAnsi="Helvetica Neue" w:cs="Helvetica Neue"/>
          <w:b/>
          <w:bCs/>
          <w:i/>
          <w:iCs/>
          <w:noProof/>
          <w:color w:val="000000"/>
          <w:sz w:val="21"/>
          <w:szCs w:val="21"/>
        </w:rPr>
        <w:t>Away</w:t>
      </w:r>
    </w:p>
    <w:p w14:paraId="3464022A" w14:textId="77777777" w:rsidR="009644D7" w:rsidRPr="004211EC" w:rsidRDefault="009644D7" w:rsidP="009644D7">
      <w:pPr>
        <w:autoSpaceDE w:val="0"/>
        <w:autoSpaceDN w:val="0"/>
        <w:adjustRightInd w:val="0"/>
        <w:rPr>
          <w:rFonts w:ascii="Helvetica Neue" w:hAnsi="Helvetica Neue" w:cs="Helvetica Neue"/>
          <w:noProof/>
          <w:color w:val="000000"/>
          <w:sz w:val="21"/>
          <w:szCs w:val="21"/>
        </w:rPr>
      </w:pPr>
    </w:p>
    <w:p w14:paraId="7BB3CED6" w14:textId="77777777" w:rsidR="0003401B" w:rsidRPr="004211EC" w:rsidRDefault="00EB6AB0" w:rsidP="0003401B">
      <w:pPr>
        <w:autoSpaceDE w:val="0"/>
        <w:autoSpaceDN w:val="0"/>
        <w:adjustRightInd w:val="0"/>
        <w:spacing w:after="160" w:line="259" w:lineRule="auto"/>
        <w:rPr>
          <w:rFonts w:ascii="Helvetica Neue" w:hAnsi="Helvetica Neue" w:cs="Helvetica Neue"/>
          <w:i/>
          <w:iCs/>
          <w:noProof/>
          <w:color w:val="000000"/>
          <w:sz w:val="21"/>
          <w:szCs w:val="21"/>
        </w:rPr>
      </w:pPr>
      <w:r w:rsidRPr="004211EC">
        <w:rPr>
          <w:rFonts w:ascii="Helvetica Neue" w:hAnsi="Helvetica Neue" w:cs="Helvetica Neue"/>
          <w:b/>
          <w:iCs/>
          <w:noProof/>
          <w:color w:val="000000"/>
          <w:sz w:val="21"/>
          <w:szCs w:val="21"/>
        </w:rPr>
        <w:t>2</w:t>
      </w:r>
      <w:r w:rsidR="003D0384" w:rsidRPr="004211EC">
        <w:rPr>
          <w:rFonts w:ascii="Helvetica Neue" w:hAnsi="Helvetica Neue" w:cs="Helvetica Neue"/>
          <w:b/>
          <w:iCs/>
          <w:noProof/>
          <w:color w:val="000000"/>
          <w:sz w:val="21"/>
          <w:szCs w:val="21"/>
        </w:rPr>
        <w:t>.</w:t>
      </w:r>
      <w:r w:rsidR="0003401B" w:rsidRPr="004211EC">
        <w:rPr>
          <w:rFonts w:ascii="Helvetica Neue" w:hAnsi="Helvetica Neue" w:cs="Helvetica Neue"/>
          <w:b/>
          <w:iCs/>
          <w:noProof/>
          <w:color w:val="000000"/>
          <w:sz w:val="21"/>
          <w:szCs w:val="21"/>
        </w:rPr>
        <w:t xml:space="preserve"> </w:t>
      </w:r>
      <w:r w:rsidRPr="004211EC">
        <w:rPr>
          <w:rFonts w:ascii="Helvetica Neue" w:hAnsi="Helvetica Neue" w:cs="Helvetica Neue"/>
          <w:b/>
          <w:iCs/>
          <w:noProof/>
          <w:color w:val="000000"/>
          <w:sz w:val="21"/>
          <w:szCs w:val="21"/>
        </w:rPr>
        <w:t>Dezember</w:t>
      </w:r>
      <w:r w:rsidR="0054457C" w:rsidRPr="004211EC">
        <w:rPr>
          <w:rFonts w:ascii="Helvetica Neue" w:hAnsi="Helvetica Neue" w:cs="Helvetica Neue"/>
          <w:b/>
          <w:iCs/>
          <w:noProof/>
          <w:color w:val="000000"/>
          <w:sz w:val="21"/>
          <w:szCs w:val="21"/>
        </w:rPr>
        <w:t xml:space="preserve"> 2018</w:t>
      </w:r>
      <w:r>
        <w:rPr>
          <w:rFonts w:ascii="Helvetica Neue" w:hAnsi="Helvetica Neue" w:cs="Helvetica Neue"/>
          <w:b/>
          <w:bCs/>
          <w:iCs/>
          <w:noProof/>
          <w:color w:val="000000"/>
          <w:sz w:val="21"/>
          <w:szCs w:val="21"/>
        </w:rPr>
        <w:br/>
      </w:r>
      <w:r w:rsidRPr="00E05444">
        <w:rPr>
          <w:rFonts w:ascii="Helvetica Neue" w:hAnsi="Helvetica Neue" w:cs="Times"/>
          <w:b/>
          <w:sz w:val="20"/>
          <w:szCs w:val="20"/>
        </w:rPr>
        <w:t>Moving Away – Bauhaus-</w:t>
      </w:r>
      <w:proofErr w:type="spellStart"/>
      <w:r w:rsidRPr="00E05444">
        <w:rPr>
          <w:rFonts w:ascii="Helvetica Neue" w:hAnsi="Helvetica Neue" w:cs="Times"/>
          <w:b/>
          <w:sz w:val="20"/>
          <w:szCs w:val="20"/>
        </w:rPr>
        <w:t>Pädagogik</w:t>
      </w:r>
      <w:proofErr w:type="spellEnd"/>
      <w:r w:rsidR="009644D7">
        <w:rPr>
          <w:rFonts w:ascii="Helvetica Neue" w:hAnsi="Helvetica Neue" w:cs="Times"/>
          <w:b/>
          <w:sz w:val="20"/>
          <w:szCs w:val="20"/>
        </w:rPr>
        <w:br/>
      </w:r>
      <w:r w:rsidR="009644D7" w:rsidRPr="003D0384">
        <w:rPr>
          <w:rFonts w:ascii="Helvetica Neue" w:hAnsi="Helvetica Neue" w:cs="Helvetica Neue"/>
          <w:b/>
          <w:bCs/>
          <w:iCs/>
          <w:noProof/>
          <w:color w:val="000000"/>
          <w:sz w:val="21"/>
          <w:szCs w:val="21"/>
        </w:rPr>
        <w:t>Symposium</w:t>
      </w:r>
      <w:r w:rsidR="0054457C" w:rsidRPr="00BB5CBF">
        <w:rPr>
          <w:rFonts w:ascii="Helvetica Neue" w:hAnsi="Helvetica Neue" w:cs="Helvetica Neue"/>
          <w:i/>
          <w:iCs/>
          <w:noProof/>
          <w:color w:val="000000"/>
          <w:sz w:val="21"/>
          <w:szCs w:val="21"/>
        </w:rPr>
        <w:br/>
      </w:r>
      <w:r w:rsidR="0003401B" w:rsidRPr="00BB5CBF">
        <w:rPr>
          <w:rFonts w:ascii="Helvetica Neue" w:hAnsi="Helvetica Neue" w:cs="Helvetica Neue"/>
          <w:bCs/>
          <w:i/>
          <w:iCs/>
          <w:noProof/>
          <w:color w:val="000000"/>
          <w:sz w:val="21"/>
          <w:szCs w:val="21"/>
        </w:rPr>
        <w:t xml:space="preserve">Goethe-Institut </w:t>
      </w:r>
      <w:r w:rsidR="00947923">
        <w:rPr>
          <w:rFonts w:ascii="Helvetica Neue" w:hAnsi="Helvetica Neue" w:cs="Helvetica Neue"/>
          <w:bCs/>
          <w:i/>
          <w:iCs/>
          <w:noProof/>
          <w:color w:val="000000"/>
          <w:sz w:val="21"/>
          <w:szCs w:val="21"/>
        </w:rPr>
        <w:t>/ Max Mueller Bhavan and</w:t>
      </w:r>
      <w:r>
        <w:rPr>
          <w:rFonts w:ascii="Helvetica Neue" w:hAnsi="Helvetica Neue" w:cs="Helvetica Neue"/>
          <w:bCs/>
          <w:i/>
          <w:iCs/>
          <w:noProof/>
          <w:color w:val="000000"/>
          <w:sz w:val="21"/>
          <w:szCs w:val="21"/>
        </w:rPr>
        <w:t xml:space="preserve"> </w:t>
      </w:r>
      <w:r w:rsidR="00947923" w:rsidRPr="00947923">
        <w:rPr>
          <w:rFonts w:ascii="Helvetica Neue" w:hAnsi="Helvetica Neue" w:cs="Helvetica Neue"/>
          <w:bCs/>
          <w:i/>
          <w:iCs/>
          <w:noProof/>
          <w:color w:val="000000"/>
          <w:sz w:val="21"/>
          <w:szCs w:val="21"/>
        </w:rPr>
        <w:t xml:space="preserve">The India International Centre (IIC) </w:t>
      </w:r>
      <w:r>
        <w:rPr>
          <w:rFonts w:ascii="Helvetica Neue" w:hAnsi="Helvetica Neue" w:cs="Helvetica Neue"/>
          <w:bCs/>
          <w:i/>
          <w:iCs/>
          <w:noProof/>
          <w:color w:val="000000"/>
          <w:sz w:val="21"/>
          <w:szCs w:val="21"/>
        </w:rPr>
        <w:t>New Delhi</w:t>
      </w:r>
      <w:r w:rsidR="00947923">
        <w:rPr>
          <w:rFonts w:ascii="Helvetica Neue" w:hAnsi="Helvetica Neue" w:cs="Helvetica Neue"/>
          <w:bCs/>
          <w:i/>
          <w:iCs/>
          <w:noProof/>
          <w:color w:val="000000"/>
          <w:sz w:val="21"/>
          <w:szCs w:val="21"/>
        </w:rPr>
        <w:t>, India</w:t>
      </w:r>
    </w:p>
    <w:p w14:paraId="3C12E6D2" w14:textId="2EE48E08" w:rsidR="00EB6AB0" w:rsidRPr="007B2C71" w:rsidRDefault="0048528C" w:rsidP="009644D7">
      <w:pPr>
        <w:autoSpaceDE w:val="0"/>
        <w:autoSpaceDN w:val="0"/>
        <w:adjustRightInd w:val="0"/>
        <w:spacing w:after="160" w:line="259" w:lineRule="auto"/>
        <w:rPr>
          <w:rFonts w:ascii="Helvetica Neue" w:hAnsi="Helvetica Neue" w:cs="Times"/>
          <w:sz w:val="20"/>
          <w:szCs w:val="20"/>
          <w:lang w:val="de-DE"/>
          <w:rPrChange w:id="0" w:author="Anja Guttenberger" w:date="2018-11-23T17:19:00Z">
            <w:rPr>
              <w:rFonts w:ascii="Helvetica Neue" w:hAnsi="Helvetica Neue" w:cs="Times"/>
              <w:sz w:val="20"/>
              <w:szCs w:val="20"/>
            </w:rPr>
          </w:rPrChange>
        </w:rPr>
      </w:pPr>
      <w:r w:rsidRPr="007B2C71">
        <w:rPr>
          <w:rFonts w:ascii="Helvetica Neue" w:hAnsi="Helvetica Neue" w:cs="Helvetica Neue"/>
          <w:b/>
          <w:iCs/>
          <w:noProof/>
          <w:color w:val="000000"/>
          <w:sz w:val="21"/>
          <w:szCs w:val="21"/>
          <w:lang w:val="de-DE"/>
          <w:rPrChange w:id="1" w:author="Anja Guttenberger" w:date="2018-11-23T17:19:00Z">
            <w:rPr>
              <w:rFonts w:ascii="Helvetica Neue" w:hAnsi="Helvetica Neue" w:cs="Helvetica Neue"/>
              <w:b/>
              <w:iCs/>
              <w:noProof/>
              <w:color w:val="000000"/>
              <w:sz w:val="21"/>
              <w:szCs w:val="21"/>
            </w:rPr>
          </w:rPrChange>
        </w:rPr>
        <w:t>2.</w:t>
      </w:r>
      <w:r w:rsidR="009644D7" w:rsidRPr="007B2C71">
        <w:rPr>
          <w:rFonts w:ascii="Helvetica Neue" w:hAnsi="Helvetica Neue" w:cs="Helvetica Neue"/>
          <w:b/>
          <w:iCs/>
          <w:noProof/>
          <w:color w:val="000000"/>
          <w:sz w:val="21"/>
          <w:szCs w:val="21"/>
          <w:lang w:val="de-DE"/>
          <w:rPrChange w:id="2" w:author="Anja Guttenberger" w:date="2018-11-23T17:19:00Z">
            <w:rPr>
              <w:rFonts w:ascii="Helvetica Neue" w:hAnsi="Helvetica Neue" w:cs="Helvetica Neue"/>
              <w:b/>
              <w:iCs/>
              <w:noProof/>
              <w:color w:val="000000"/>
              <w:sz w:val="21"/>
              <w:szCs w:val="21"/>
            </w:rPr>
          </w:rPrChange>
        </w:rPr>
        <w:t>–</w:t>
      </w:r>
      <w:r w:rsidR="00E05444" w:rsidRPr="007B2C71">
        <w:rPr>
          <w:rFonts w:ascii="Helvetica Neue" w:hAnsi="Helvetica Neue" w:cs="Helvetica Neue"/>
          <w:b/>
          <w:iCs/>
          <w:noProof/>
          <w:color w:val="000000"/>
          <w:sz w:val="21"/>
          <w:szCs w:val="21"/>
          <w:lang w:val="de-DE"/>
          <w:rPrChange w:id="3" w:author="Anja Guttenberger" w:date="2018-11-23T17:19:00Z">
            <w:rPr>
              <w:rFonts w:ascii="Helvetica Neue" w:hAnsi="Helvetica Neue" w:cs="Helvetica Neue"/>
              <w:b/>
              <w:iCs/>
              <w:noProof/>
              <w:color w:val="000000"/>
              <w:sz w:val="21"/>
              <w:szCs w:val="21"/>
            </w:rPr>
          </w:rPrChange>
        </w:rPr>
        <w:t>18. Dezember</w:t>
      </w:r>
      <w:r w:rsidR="009644D7" w:rsidRPr="007B2C71">
        <w:rPr>
          <w:rFonts w:ascii="Helvetica Neue" w:hAnsi="Helvetica Neue" w:cs="Helvetica Neue"/>
          <w:b/>
          <w:iCs/>
          <w:noProof/>
          <w:color w:val="000000"/>
          <w:sz w:val="21"/>
          <w:szCs w:val="21"/>
          <w:lang w:val="de-DE"/>
          <w:rPrChange w:id="4" w:author="Anja Guttenberger" w:date="2018-11-23T17:19:00Z">
            <w:rPr>
              <w:rFonts w:ascii="Helvetica Neue" w:hAnsi="Helvetica Neue" w:cs="Helvetica Neue"/>
              <w:b/>
              <w:iCs/>
              <w:noProof/>
              <w:color w:val="000000"/>
              <w:sz w:val="21"/>
              <w:szCs w:val="21"/>
            </w:rPr>
          </w:rPrChange>
        </w:rPr>
        <w:t xml:space="preserve"> 201</w:t>
      </w:r>
      <w:r w:rsidR="00E05444" w:rsidRPr="007B2C71">
        <w:rPr>
          <w:rFonts w:ascii="Helvetica Neue" w:hAnsi="Helvetica Neue" w:cs="Helvetica Neue"/>
          <w:b/>
          <w:iCs/>
          <w:noProof/>
          <w:color w:val="000000"/>
          <w:sz w:val="21"/>
          <w:szCs w:val="21"/>
          <w:lang w:val="de-DE"/>
          <w:rPrChange w:id="5" w:author="Anja Guttenberger" w:date="2018-11-23T17:19:00Z">
            <w:rPr>
              <w:rFonts w:ascii="Helvetica Neue" w:hAnsi="Helvetica Neue" w:cs="Helvetica Neue"/>
              <w:b/>
              <w:iCs/>
              <w:noProof/>
              <w:color w:val="000000"/>
              <w:sz w:val="21"/>
              <w:szCs w:val="21"/>
            </w:rPr>
          </w:rPrChange>
        </w:rPr>
        <w:t>8</w:t>
      </w:r>
      <w:r w:rsidR="009644D7" w:rsidRPr="007B2C71">
        <w:rPr>
          <w:rFonts w:ascii="Helvetica Neue" w:hAnsi="Helvetica Neue" w:cs="Helvetica Neue"/>
          <w:b/>
          <w:bCs/>
          <w:iCs/>
          <w:noProof/>
          <w:color w:val="000000"/>
          <w:sz w:val="21"/>
          <w:szCs w:val="21"/>
          <w:lang w:val="de-DE"/>
          <w:rPrChange w:id="6" w:author="Anja Guttenberger" w:date="2018-11-23T17:19:00Z">
            <w:rPr>
              <w:rFonts w:ascii="Helvetica Neue" w:hAnsi="Helvetica Neue" w:cs="Helvetica Neue"/>
              <w:b/>
              <w:bCs/>
              <w:iCs/>
              <w:noProof/>
              <w:color w:val="000000"/>
              <w:sz w:val="21"/>
              <w:szCs w:val="21"/>
            </w:rPr>
          </w:rPrChange>
        </w:rPr>
        <w:br/>
      </w:r>
      <w:r w:rsidR="009644D7" w:rsidRPr="007B2C71">
        <w:rPr>
          <w:rFonts w:ascii="Helvetica Neue" w:hAnsi="Helvetica Neue" w:cs="Times"/>
          <w:b/>
          <w:sz w:val="20"/>
          <w:szCs w:val="20"/>
          <w:lang w:val="de-DE"/>
          <w:rPrChange w:id="7" w:author="Anja Guttenberger" w:date="2018-11-23T17:19:00Z">
            <w:rPr>
              <w:rFonts w:ascii="Helvetica Neue" w:hAnsi="Helvetica Neue" w:cs="Times"/>
              <w:b/>
              <w:sz w:val="20"/>
              <w:szCs w:val="20"/>
            </w:rPr>
          </w:rPrChange>
        </w:rPr>
        <w:t>bauhaus imaginista: Moving Away</w:t>
      </w:r>
      <w:r w:rsidR="009644D7" w:rsidRPr="007B2C71">
        <w:rPr>
          <w:rFonts w:ascii="Helvetica Neue" w:hAnsi="Helvetica Neue" w:cs="Times"/>
          <w:b/>
          <w:sz w:val="20"/>
          <w:szCs w:val="20"/>
          <w:lang w:val="de-DE"/>
          <w:rPrChange w:id="8" w:author="Anja Guttenberger" w:date="2018-11-23T17:19:00Z">
            <w:rPr>
              <w:rFonts w:ascii="Helvetica Neue" w:hAnsi="Helvetica Neue" w:cs="Times"/>
              <w:b/>
              <w:sz w:val="20"/>
              <w:szCs w:val="20"/>
            </w:rPr>
          </w:rPrChange>
        </w:rPr>
        <w:br/>
      </w:r>
      <w:r w:rsidR="009644D7" w:rsidRPr="007B2C71">
        <w:rPr>
          <w:rFonts w:ascii="Helvetica Neue" w:hAnsi="Helvetica Neue" w:cs="Helvetica Neue"/>
          <w:b/>
          <w:bCs/>
          <w:iCs/>
          <w:noProof/>
          <w:color w:val="000000"/>
          <w:sz w:val="21"/>
          <w:szCs w:val="21"/>
          <w:lang w:val="de-DE"/>
          <w:rPrChange w:id="9" w:author="Anja Guttenberger" w:date="2018-11-23T17:19:00Z">
            <w:rPr>
              <w:rFonts w:ascii="Helvetica Neue" w:hAnsi="Helvetica Neue" w:cs="Helvetica Neue"/>
              <w:b/>
              <w:bCs/>
              <w:iCs/>
              <w:noProof/>
              <w:color w:val="000000"/>
              <w:sz w:val="21"/>
              <w:szCs w:val="21"/>
            </w:rPr>
          </w:rPrChange>
        </w:rPr>
        <w:t>Ausstellung</w:t>
      </w:r>
      <w:r w:rsidR="009644D7" w:rsidRPr="007B2C71">
        <w:rPr>
          <w:rFonts w:ascii="Helvetica Neue" w:hAnsi="Helvetica Neue" w:cs="Helvetica Neue"/>
          <w:i/>
          <w:iCs/>
          <w:noProof/>
          <w:color w:val="000000"/>
          <w:sz w:val="21"/>
          <w:szCs w:val="21"/>
          <w:lang w:val="de-DE"/>
          <w:rPrChange w:id="10" w:author="Anja Guttenberger" w:date="2018-11-23T17:19:00Z">
            <w:rPr>
              <w:rFonts w:ascii="Helvetica Neue" w:hAnsi="Helvetica Neue" w:cs="Helvetica Neue"/>
              <w:i/>
              <w:iCs/>
              <w:noProof/>
              <w:color w:val="000000"/>
              <w:sz w:val="21"/>
              <w:szCs w:val="21"/>
            </w:rPr>
          </w:rPrChange>
        </w:rPr>
        <w:br/>
      </w:r>
      <w:r w:rsidR="009644D7" w:rsidRPr="007B2C71">
        <w:rPr>
          <w:rFonts w:ascii="Helvetica Neue" w:hAnsi="Helvetica Neue" w:cs="Helvetica Neue"/>
          <w:bCs/>
          <w:i/>
          <w:iCs/>
          <w:noProof/>
          <w:color w:val="000000"/>
          <w:sz w:val="21"/>
          <w:szCs w:val="21"/>
          <w:lang w:val="de-DE"/>
          <w:rPrChange w:id="11" w:author="Anja Guttenberger" w:date="2018-11-23T17:19:00Z">
            <w:rPr>
              <w:rFonts w:ascii="Helvetica Neue" w:hAnsi="Helvetica Neue" w:cs="Helvetica Neue"/>
              <w:bCs/>
              <w:i/>
              <w:iCs/>
              <w:noProof/>
              <w:color w:val="000000"/>
              <w:sz w:val="21"/>
              <w:szCs w:val="21"/>
            </w:rPr>
          </w:rPrChange>
        </w:rPr>
        <w:t>Kiran Nadar Museum of Art (KNMA), New Delhi</w:t>
      </w:r>
      <w:r w:rsidR="00947923" w:rsidRPr="007B2C71">
        <w:rPr>
          <w:rFonts w:ascii="Helvetica Neue" w:hAnsi="Helvetica Neue" w:cs="Helvetica Neue"/>
          <w:bCs/>
          <w:i/>
          <w:iCs/>
          <w:noProof/>
          <w:color w:val="000000"/>
          <w:sz w:val="21"/>
          <w:szCs w:val="21"/>
          <w:lang w:val="de-DE"/>
          <w:rPrChange w:id="12" w:author="Anja Guttenberger" w:date="2018-11-23T17:19:00Z">
            <w:rPr>
              <w:rFonts w:ascii="Helvetica Neue" w:hAnsi="Helvetica Neue" w:cs="Helvetica Neue"/>
              <w:bCs/>
              <w:i/>
              <w:iCs/>
              <w:noProof/>
              <w:color w:val="000000"/>
              <w:sz w:val="21"/>
              <w:szCs w:val="21"/>
            </w:rPr>
          </w:rPrChange>
        </w:rPr>
        <w:t>, India</w:t>
      </w:r>
    </w:p>
    <w:p w14:paraId="3C2DE287" w14:textId="77777777" w:rsidR="00EB6AB0" w:rsidRPr="007B2C71" w:rsidRDefault="00EB6AB0" w:rsidP="00EB6AB0">
      <w:pPr>
        <w:widowControl w:val="0"/>
        <w:rPr>
          <w:rFonts w:ascii="Helvetica Neue" w:hAnsi="Helvetica Neue" w:cs="Times"/>
          <w:b/>
          <w:sz w:val="20"/>
          <w:szCs w:val="20"/>
          <w:lang w:val="de-DE"/>
          <w:rPrChange w:id="13" w:author="Anja Guttenberger" w:date="2018-11-23T17:19:00Z">
            <w:rPr>
              <w:rFonts w:ascii="Helvetica Neue" w:hAnsi="Helvetica Neue" w:cs="Times"/>
              <w:b/>
              <w:sz w:val="20"/>
              <w:szCs w:val="20"/>
            </w:rPr>
          </w:rPrChange>
        </w:rPr>
      </w:pPr>
      <w:r w:rsidRPr="007B2C71">
        <w:rPr>
          <w:rFonts w:ascii="Helvetica Neue" w:hAnsi="Helvetica Neue" w:cs="Times"/>
          <w:b/>
          <w:sz w:val="20"/>
          <w:szCs w:val="20"/>
          <w:lang w:val="de-DE"/>
          <w:rPrChange w:id="14" w:author="Anja Guttenberger" w:date="2018-11-23T17:19:00Z">
            <w:rPr>
              <w:rFonts w:ascii="Helvetica Neue" w:hAnsi="Helvetica Neue" w:cs="Times"/>
              <w:b/>
              <w:sz w:val="20"/>
              <w:szCs w:val="20"/>
            </w:rPr>
          </w:rPrChange>
        </w:rPr>
        <w:t>Symposium: Moving Away – Bauhaus-Pädagogik</w:t>
      </w:r>
    </w:p>
    <w:p w14:paraId="47581F86" w14:textId="28B57A33" w:rsidR="00EB6AB0" w:rsidRPr="004211EC" w:rsidRDefault="00EB6AB0" w:rsidP="00EB6AB0">
      <w:pPr>
        <w:widowControl w:val="0"/>
        <w:rPr>
          <w:rFonts w:ascii="Helvetica Neue" w:hAnsi="Helvetica Neue" w:cs="Times"/>
          <w:sz w:val="20"/>
          <w:szCs w:val="20"/>
          <w:lang w:val="de-DE"/>
        </w:rPr>
      </w:pPr>
      <w:r w:rsidRPr="004211EC">
        <w:rPr>
          <w:rFonts w:ascii="Helvetica Neue" w:hAnsi="Helvetica Neue" w:cs="Times"/>
          <w:sz w:val="20"/>
          <w:szCs w:val="20"/>
          <w:lang w:val="de-DE"/>
        </w:rPr>
        <w:t xml:space="preserve">Das Bauhaus entstand 1919 unmittelbar nach dem Ersten Weltkrieg und </w:t>
      </w:r>
      <w:r w:rsidR="0048528C">
        <w:rPr>
          <w:rFonts w:ascii="Helvetica Neue" w:hAnsi="Helvetica Neue" w:cs="Times"/>
          <w:sz w:val="20"/>
          <w:szCs w:val="20"/>
          <w:lang w:val="de-DE"/>
        </w:rPr>
        <w:t>reflektierte das Streben</w:t>
      </w:r>
      <w:r w:rsidRPr="004211EC">
        <w:rPr>
          <w:rFonts w:ascii="Helvetica Neue" w:hAnsi="Helvetica Neue" w:cs="Times"/>
          <w:sz w:val="20"/>
          <w:szCs w:val="20"/>
          <w:lang w:val="de-DE"/>
        </w:rPr>
        <w:t xml:space="preserve"> einer Generation, die mit dem Erbe des Nationalismus und der autoritären Herrschaft brechen wollte. </w:t>
      </w:r>
      <w:r w:rsidR="004372D6">
        <w:rPr>
          <w:rFonts w:ascii="Helvetica Neue" w:hAnsi="Helvetica Neue" w:cs="Times"/>
          <w:sz w:val="20"/>
          <w:szCs w:val="20"/>
          <w:lang w:val="de-DE"/>
        </w:rPr>
        <w:t xml:space="preserve">Während die Schule heute vor allem mit ikonischen Werken des Designs in Verbindung gebracht wird, schlug das Bauhaus gerade auf dem Gebiet der Lehre innovative Wege ein. </w:t>
      </w:r>
      <w:r w:rsidRPr="004211EC">
        <w:rPr>
          <w:rFonts w:ascii="Helvetica Neue" w:hAnsi="Helvetica Neue" w:cs="Times"/>
          <w:sz w:val="20"/>
          <w:szCs w:val="20"/>
          <w:lang w:val="de-DE"/>
        </w:rPr>
        <w:t xml:space="preserve">Allerdings war die </w:t>
      </w:r>
      <w:r w:rsidR="004372D6">
        <w:rPr>
          <w:rFonts w:ascii="Helvetica Neue" w:hAnsi="Helvetica Neue" w:cs="Times"/>
          <w:sz w:val="20"/>
          <w:szCs w:val="20"/>
          <w:lang w:val="de-DE"/>
        </w:rPr>
        <w:t>Pädagogik am Bauhaus</w:t>
      </w:r>
      <w:r w:rsidR="004372D6" w:rsidRPr="004211EC">
        <w:rPr>
          <w:rFonts w:ascii="Helvetica Neue" w:hAnsi="Helvetica Neue" w:cs="Times"/>
          <w:sz w:val="20"/>
          <w:szCs w:val="20"/>
          <w:lang w:val="de-DE"/>
        </w:rPr>
        <w:t xml:space="preserve"> </w:t>
      </w:r>
      <w:r w:rsidRPr="004211EC">
        <w:rPr>
          <w:rFonts w:ascii="Helvetica Neue" w:hAnsi="Helvetica Neue" w:cs="Times"/>
          <w:sz w:val="20"/>
          <w:szCs w:val="20"/>
          <w:lang w:val="de-DE"/>
        </w:rPr>
        <w:t xml:space="preserve">kein </w:t>
      </w:r>
      <w:r w:rsidR="004372D6">
        <w:rPr>
          <w:rFonts w:ascii="Helvetica Neue" w:hAnsi="Helvetica Neue" w:cs="Times"/>
          <w:sz w:val="20"/>
          <w:szCs w:val="20"/>
          <w:lang w:val="de-DE"/>
        </w:rPr>
        <w:t>einheitliches Phänomen</w:t>
      </w:r>
      <w:r w:rsidRPr="004211EC">
        <w:rPr>
          <w:rFonts w:ascii="Helvetica Neue" w:hAnsi="Helvetica Neue" w:cs="Times"/>
          <w:sz w:val="20"/>
          <w:szCs w:val="20"/>
          <w:lang w:val="de-DE"/>
        </w:rPr>
        <w:t xml:space="preserve">, sondern </w:t>
      </w:r>
      <w:r w:rsidR="004372D6">
        <w:rPr>
          <w:rFonts w:ascii="Helvetica Neue" w:hAnsi="Helvetica Neue" w:cs="Times"/>
          <w:sz w:val="20"/>
          <w:szCs w:val="20"/>
          <w:lang w:val="de-DE"/>
        </w:rPr>
        <w:t xml:space="preserve">wurde – </w:t>
      </w:r>
      <w:r w:rsidRPr="004211EC">
        <w:rPr>
          <w:rFonts w:ascii="Helvetica Neue" w:hAnsi="Helvetica Neue" w:cs="Times"/>
          <w:sz w:val="20"/>
          <w:szCs w:val="20"/>
          <w:lang w:val="de-DE"/>
        </w:rPr>
        <w:t xml:space="preserve">wie </w:t>
      </w:r>
      <w:r w:rsidR="004372D6">
        <w:rPr>
          <w:rFonts w:ascii="Helvetica Neue" w:hAnsi="Helvetica Neue" w:cs="Times"/>
          <w:sz w:val="20"/>
          <w:szCs w:val="20"/>
          <w:lang w:val="de-DE"/>
        </w:rPr>
        <w:t>vieles</w:t>
      </w:r>
      <w:r w:rsidR="004372D6" w:rsidRPr="004211EC">
        <w:rPr>
          <w:rFonts w:ascii="Helvetica Neue" w:hAnsi="Helvetica Neue" w:cs="Times"/>
          <w:sz w:val="20"/>
          <w:szCs w:val="20"/>
          <w:lang w:val="de-DE"/>
        </w:rPr>
        <w:t xml:space="preserve"> </w:t>
      </w:r>
      <w:r w:rsidRPr="004211EC">
        <w:rPr>
          <w:rFonts w:ascii="Helvetica Neue" w:hAnsi="Helvetica Neue" w:cs="Times"/>
          <w:sz w:val="20"/>
          <w:szCs w:val="20"/>
          <w:lang w:val="de-DE"/>
        </w:rPr>
        <w:t xml:space="preserve">am Bauhaus </w:t>
      </w:r>
      <w:r w:rsidR="004372D6">
        <w:rPr>
          <w:rFonts w:ascii="Helvetica Neue" w:hAnsi="Helvetica Neue" w:cs="Times"/>
          <w:sz w:val="20"/>
          <w:szCs w:val="20"/>
          <w:lang w:val="de-DE"/>
        </w:rPr>
        <w:t xml:space="preserve">– </w:t>
      </w:r>
      <w:r w:rsidRPr="004211EC">
        <w:rPr>
          <w:rFonts w:ascii="Helvetica Neue" w:hAnsi="Helvetica Neue" w:cs="Times"/>
          <w:sz w:val="20"/>
          <w:szCs w:val="20"/>
          <w:lang w:val="de-DE"/>
        </w:rPr>
        <w:t>in ihren Methoden und ihrem Selbstverständnis umstritten</w:t>
      </w:r>
      <w:r w:rsidR="004372D6">
        <w:rPr>
          <w:rFonts w:ascii="Helvetica Neue" w:hAnsi="Helvetica Neue" w:cs="Times"/>
          <w:sz w:val="20"/>
          <w:szCs w:val="20"/>
          <w:lang w:val="de-DE"/>
        </w:rPr>
        <w:t xml:space="preserve"> und angepasst</w:t>
      </w:r>
      <w:r w:rsidRPr="004211EC">
        <w:rPr>
          <w:rFonts w:ascii="Helvetica Neue" w:hAnsi="Helvetica Neue" w:cs="Times"/>
          <w:sz w:val="20"/>
          <w:szCs w:val="20"/>
          <w:lang w:val="de-DE"/>
        </w:rPr>
        <w:t xml:space="preserve">. </w:t>
      </w:r>
      <w:r w:rsidR="004372D6">
        <w:rPr>
          <w:rFonts w:ascii="Helvetica Neue" w:hAnsi="Helvetica Neue" w:cs="Times"/>
          <w:sz w:val="20"/>
          <w:szCs w:val="20"/>
          <w:lang w:val="de-DE"/>
        </w:rPr>
        <w:t xml:space="preserve">Das Bauhaus reagierte auf eine Reihe von Veränderungen in der Weimarer Republik mit ständigen Änderungen, bis hin zur </w:t>
      </w:r>
      <w:r w:rsidRPr="004211EC">
        <w:rPr>
          <w:rFonts w:ascii="Helvetica Neue" w:hAnsi="Helvetica Neue" w:cs="Times"/>
          <w:sz w:val="20"/>
          <w:szCs w:val="20"/>
          <w:lang w:val="de-DE"/>
        </w:rPr>
        <w:t xml:space="preserve">Schließung </w:t>
      </w:r>
      <w:r w:rsidR="004372D6">
        <w:rPr>
          <w:rFonts w:ascii="Helvetica Neue" w:hAnsi="Helvetica Neue" w:cs="Times"/>
          <w:sz w:val="20"/>
          <w:szCs w:val="20"/>
          <w:lang w:val="de-DE"/>
        </w:rPr>
        <w:t>unter Druck der</w:t>
      </w:r>
      <w:r w:rsidRPr="004211EC">
        <w:rPr>
          <w:rFonts w:ascii="Helvetica Neue" w:hAnsi="Helvetica Neue" w:cs="Times"/>
          <w:sz w:val="20"/>
          <w:szCs w:val="20"/>
          <w:lang w:val="de-DE"/>
        </w:rPr>
        <w:t xml:space="preserve"> Nationalsozialisten im Jahr 1933. Zudem war sie eng mit dem zeitgenössischen Kunst- und Architekturgeschehen verbunden, darunter mit dem Expressionismus, dem Konstruktivismus und dem Neuen Bauen. </w:t>
      </w:r>
      <w:r w:rsidR="004372D6">
        <w:rPr>
          <w:rFonts w:ascii="Helvetica Neue" w:hAnsi="Helvetica Neue" w:cs="Times"/>
          <w:sz w:val="20"/>
          <w:szCs w:val="20"/>
          <w:lang w:val="de-DE"/>
        </w:rPr>
        <w:t>Die</w:t>
      </w:r>
      <w:r w:rsidRPr="004211EC">
        <w:rPr>
          <w:rFonts w:ascii="Helvetica Neue" w:hAnsi="Helvetica Neue" w:cs="Times"/>
          <w:sz w:val="20"/>
          <w:szCs w:val="20"/>
          <w:lang w:val="de-DE"/>
        </w:rPr>
        <w:t xml:space="preserve"> Bauhaus-Pädagogik </w:t>
      </w:r>
      <w:r w:rsidR="004372D6">
        <w:rPr>
          <w:rFonts w:ascii="Helvetica Neue" w:hAnsi="Helvetica Neue" w:cs="Times"/>
          <w:sz w:val="20"/>
          <w:szCs w:val="20"/>
          <w:lang w:val="de-DE"/>
        </w:rPr>
        <w:t xml:space="preserve">kann daher </w:t>
      </w:r>
      <w:r w:rsidRPr="004211EC">
        <w:rPr>
          <w:rFonts w:ascii="Helvetica Neue" w:hAnsi="Helvetica Neue" w:cs="Times"/>
          <w:sz w:val="20"/>
          <w:szCs w:val="20"/>
          <w:lang w:val="de-DE"/>
        </w:rPr>
        <w:t xml:space="preserve">nicht aus ihrem historischen Kontext </w:t>
      </w:r>
      <w:r w:rsidR="004372D6">
        <w:rPr>
          <w:rFonts w:ascii="Helvetica Neue" w:hAnsi="Helvetica Neue" w:cs="Times"/>
          <w:sz w:val="20"/>
          <w:szCs w:val="20"/>
          <w:lang w:val="de-DE"/>
        </w:rPr>
        <w:t>gelöst betrachtet werden</w:t>
      </w:r>
      <w:r w:rsidRPr="004211EC">
        <w:rPr>
          <w:rFonts w:ascii="Helvetica Neue" w:hAnsi="Helvetica Neue" w:cs="Times"/>
          <w:sz w:val="20"/>
          <w:szCs w:val="20"/>
          <w:lang w:val="de-DE"/>
        </w:rPr>
        <w:t xml:space="preserve">. </w:t>
      </w:r>
      <w:r w:rsidR="004372D6">
        <w:rPr>
          <w:rFonts w:ascii="Helvetica Neue" w:hAnsi="Helvetica Neue" w:cs="Times"/>
          <w:sz w:val="20"/>
          <w:szCs w:val="20"/>
          <w:lang w:val="de-DE"/>
        </w:rPr>
        <w:t>Stattdessen können wir</w:t>
      </w:r>
      <w:r w:rsidR="004372D6" w:rsidRPr="004211EC">
        <w:rPr>
          <w:rFonts w:ascii="Helvetica Neue" w:hAnsi="Helvetica Neue" w:cs="Times"/>
          <w:sz w:val="20"/>
          <w:szCs w:val="20"/>
          <w:lang w:val="de-DE"/>
        </w:rPr>
        <w:t xml:space="preserve"> </w:t>
      </w:r>
      <w:r w:rsidRPr="004211EC">
        <w:rPr>
          <w:rFonts w:ascii="Helvetica Neue" w:hAnsi="Helvetica Neue" w:cs="Times"/>
          <w:sz w:val="20"/>
          <w:szCs w:val="20"/>
          <w:lang w:val="de-DE"/>
        </w:rPr>
        <w:t xml:space="preserve">einzelne Aspekte wie die </w:t>
      </w:r>
      <w:r w:rsidR="004372D6">
        <w:rPr>
          <w:rFonts w:ascii="Helvetica Neue" w:hAnsi="Helvetica Neue" w:cs="Times"/>
          <w:sz w:val="20"/>
          <w:szCs w:val="20"/>
          <w:lang w:val="de-DE"/>
        </w:rPr>
        <w:t>grundlegende Ausbildung in Design</w:t>
      </w:r>
      <w:r w:rsidRPr="004211EC">
        <w:rPr>
          <w:rFonts w:ascii="Helvetica Neue" w:hAnsi="Helvetica Neue" w:cs="Times"/>
          <w:sz w:val="20"/>
          <w:szCs w:val="20"/>
          <w:lang w:val="de-DE"/>
        </w:rPr>
        <w:t xml:space="preserve">, die Betonung </w:t>
      </w:r>
      <w:r w:rsidR="004372D6">
        <w:rPr>
          <w:rFonts w:ascii="Helvetica Neue" w:hAnsi="Helvetica Neue" w:cs="Times"/>
          <w:sz w:val="20"/>
          <w:szCs w:val="20"/>
          <w:lang w:val="de-DE"/>
        </w:rPr>
        <w:t xml:space="preserve">des </w:t>
      </w:r>
      <w:r w:rsidRPr="004211EC">
        <w:rPr>
          <w:rFonts w:ascii="Helvetica Neue" w:hAnsi="Helvetica Neue" w:cs="Times"/>
          <w:sz w:val="20"/>
          <w:szCs w:val="20"/>
          <w:lang w:val="de-DE"/>
        </w:rPr>
        <w:t>praktische</w:t>
      </w:r>
      <w:r w:rsidR="004372D6">
        <w:rPr>
          <w:rFonts w:ascii="Helvetica Neue" w:hAnsi="Helvetica Neue" w:cs="Times"/>
          <w:sz w:val="20"/>
          <w:szCs w:val="20"/>
          <w:lang w:val="de-DE"/>
        </w:rPr>
        <w:t>n werkstattbezogenen Lernens</w:t>
      </w:r>
      <w:r w:rsidRPr="004211EC">
        <w:rPr>
          <w:rFonts w:ascii="Helvetica Neue" w:hAnsi="Helvetica Neue" w:cs="Times"/>
          <w:sz w:val="20"/>
          <w:szCs w:val="20"/>
          <w:lang w:val="de-DE"/>
        </w:rPr>
        <w:t xml:space="preserve"> </w:t>
      </w:r>
      <w:r w:rsidR="004372D6">
        <w:rPr>
          <w:rFonts w:ascii="Helvetica Neue" w:hAnsi="Helvetica Neue" w:cs="Times"/>
          <w:sz w:val="20"/>
          <w:szCs w:val="20"/>
          <w:lang w:val="de-DE"/>
        </w:rPr>
        <w:t>und</w:t>
      </w:r>
      <w:r w:rsidRPr="004211EC">
        <w:rPr>
          <w:rFonts w:ascii="Helvetica Neue" w:hAnsi="Helvetica Neue" w:cs="Times"/>
          <w:sz w:val="20"/>
          <w:szCs w:val="20"/>
          <w:lang w:val="de-DE"/>
        </w:rPr>
        <w:t xml:space="preserve"> das</w:t>
      </w:r>
      <w:r w:rsidR="004372D6">
        <w:rPr>
          <w:rFonts w:ascii="Helvetica Neue" w:hAnsi="Helvetica Neue" w:cs="Times"/>
          <w:sz w:val="20"/>
          <w:szCs w:val="20"/>
          <w:lang w:val="de-DE"/>
        </w:rPr>
        <w:t xml:space="preserve"> grundlegende</w:t>
      </w:r>
      <w:r w:rsidRPr="004211EC">
        <w:rPr>
          <w:rFonts w:ascii="Helvetica Neue" w:hAnsi="Helvetica Neue" w:cs="Times"/>
          <w:sz w:val="20"/>
          <w:szCs w:val="20"/>
          <w:lang w:val="de-DE"/>
        </w:rPr>
        <w:t xml:space="preserve"> Ziel, die Gesellschaft durch Kunst, Gestaltung und Architektur insgesamt verändern</w:t>
      </w:r>
      <w:r w:rsidR="004372D6">
        <w:rPr>
          <w:rFonts w:ascii="Helvetica Neue" w:hAnsi="Helvetica Neue" w:cs="Times"/>
          <w:sz w:val="20"/>
          <w:szCs w:val="20"/>
          <w:lang w:val="de-DE"/>
        </w:rPr>
        <w:t xml:space="preserve"> zu wollen</w:t>
      </w:r>
      <w:r w:rsidRPr="004211EC">
        <w:rPr>
          <w:rFonts w:ascii="Helvetica Neue" w:hAnsi="Helvetica Neue" w:cs="Times"/>
          <w:sz w:val="20"/>
          <w:szCs w:val="20"/>
          <w:lang w:val="de-DE"/>
        </w:rPr>
        <w:t xml:space="preserve">, gesondert betrachten und </w:t>
      </w:r>
      <w:r w:rsidR="004372D6">
        <w:rPr>
          <w:rFonts w:ascii="Helvetica Neue" w:hAnsi="Helvetica Neue" w:cs="Times"/>
          <w:sz w:val="20"/>
          <w:szCs w:val="20"/>
          <w:lang w:val="de-DE"/>
        </w:rPr>
        <w:t>in Hinblick auf ihr</w:t>
      </w:r>
      <w:r w:rsidR="004372D6" w:rsidRPr="004211EC">
        <w:rPr>
          <w:rFonts w:ascii="Helvetica Neue" w:hAnsi="Helvetica Neue" w:cs="Times"/>
          <w:sz w:val="20"/>
          <w:szCs w:val="20"/>
          <w:lang w:val="de-DE"/>
        </w:rPr>
        <w:t xml:space="preserve"> </w:t>
      </w:r>
      <w:r w:rsidRPr="004211EC">
        <w:rPr>
          <w:rFonts w:ascii="Helvetica Neue" w:hAnsi="Helvetica Neue" w:cs="Times"/>
          <w:sz w:val="20"/>
          <w:szCs w:val="20"/>
          <w:lang w:val="de-DE"/>
        </w:rPr>
        <w:t>jeweilige</w:t>
      </w:r>
      <w:r w:rsidR="004372D6">
        <w:rPr>
          <w:rFonts w:ascii="Helvetica Neue" w:hAnsi="Helvetica Neue" w:cs="Times"/>
          <w:sz w:val="20"/>
          <w:szCs w:val="20"/>
          <w:lang w:val="de-DE"/>
        </w:rPr>
        <w:t>s</w:t>
      </w:r>
      <w:r w:rsidRPr="004211EC">
        <w:rPr>
          <w:rFonts w:ascii="Helvetica Neue" w:hAnsi="Helvetica Neue" w:cs="Times"/>
          <w:sz w:val="20"/>
          <w:szCs w:val="20"/>
          <w:lang w:val="de-DE"/>
        </w:rPr>
        <w:t xml:space="preserve"> Potenzial neu zu </w:t>
      </w:r>
      <w:r w:rsidR="004372D6">
        <w:rPr>
          <w:rFonts w:ascii="Helvetica Neue" w:hAnsi="Helvetica Neue" w:cs="Times"/>
          <w:sz w:val="20"/>
          <w:szCs w:val="20"/>
          <w:lang w:val="de-DE"/>
        </w:rPr>
        <w:t xml:space="preserve">interpretieren und zu </w:t>
      </w:r>
      <w:r w:rsidRPr="004211EC">
        <w:rPr>
          <w:rFonts w:ascii="Helvetica Neue" w:hAnsi="Helvetica Neue" w:cs="Times"/>
          <w:sz w:val="20"/>
          <w:szCs w:val="20"/>
          <w:lang w:val="de-DE"/>
        </w:rPr>
        <w:t xml:space="preserve">bewerten. </w:t>
      </w:r>
    </w:p>
    <w:p w14:paraId="1ABE204A" w14:textId="2C498C28" w:rsidR="00EB6AB0" w:rsidRPr="004211EC" w:rsidRDefault="00EB6AB0" w:rsidP="00EB6AB0">
      <w:pPr>
        <w:widowControl w:val="0"/>
        <w:rPr>
          <w:rFonts w:ascii="Helvetica Neue" w:hAnsi="Helvetica Neue" w:cs="Times"/>
          <w:sz w:val="20"/>
          <w:szCs w:val="20"/>
          <w:lang w:val="de-DE"/>
        </w:rPr>
      </w:pPr>
    </w:p>
    <w:p w14:paraId="0AE96ABD" w14:textId="71515487" w:rsidR="00EB6AB0" w:rsidRPr="004211EC" w:rsidRDefault="00EB6AB0" w:rsidP="00EB6AB0">
      <w:pPr>
        <w:widowControl w:val="0"/>
        <w:rPr>
          <w:rFonts w:ascii="Helvetica Neue" w:hAnsi="Helvetica Neue" w:cs="Times"/>
          <w:sz w:val="20"/>
          <w:szCs w:val="20"/>
          <w:lang w:val="de-DE"/>
        </w:rPr>
      </w:pPr>
      <w:proofErr w:type="spellStart"/>
      <w:r w:rsidRPr="003D55C2">
        <w:rPr>
          <w:rFonts w:ascii="Helvetica Neue" w:hAnsi="Helvetica Neue" w:cs="Times"/>
          <w:i/>
          <w:sz w:val="20"/>
          <w:szCs w:val="20"/>
          <w:lang w:val="de-DE"/>
        </w:rPr>
        <w:t>bauhaus</w:t>
      </w:r>
      <w:proofErr w:type="spellEnd"/>
      <w:r w:rsidRPr="003D55C2">
        <w:rPr>
          <w:rFonts w:ascii="Helvetica Neue" w:hAnsi="Helvetica Neue" w:cs="Times"/>
          <w:i/>
          <w:sz w:val="20"/>
          <w:szCs w:val="20"/>
          <w:lang w:val="de-DE"/>
        </w:rPr>
        <w:t xml:space="preserve"> </w:t>
      </w:r>
      <w:proofErr w:type="spellStart"/>
      <w:r w:rsidRPr="003D55C2">
        <w:rPr>
          <w:rFonts w:ascii="Helvetica Neue" w:hAnsi="Helvetica Neue" w:cs="Times"/>
          <w:i/>
          <w:sz w:val="20"/>
          <w:szCs w:val="20"/>
          <w:lang w:val="de-DE"/>
        </w:rPr>
        <w:t>imaginista</w:t>
      </w:r>
      <w:proofErr w:type="spellEnd"/>
      <w:r w:rsidRPr="004211EC">
        <w:rPr>
          <w:rFonts w:ascii="Helvetica Neue" w:hAnsi="Helvetica Neue" w:cs="Times"/>
          <w:sz w:val="20"/>
          <w:szCs w:val="20"/>
          <w:lang w:val="de-DE"/>
        </w:rPr>
        <w:t xml:space="preserve">, das Projekt zum hundertjährigen Jubiläum des Bauhauses, bietet die einzigartige Gelegenheit, aus länderübergreifender Sicht über diese </w:t>
      </w:r>
      <w:r w:rsidR="009644D7" w:rsidRPr="004211EC">
        <w:rPr>
          <w:rFonts w:ascii="Helvetica Neue" w:hAnsi="Helvetica Neue" w:cs="Times"/>
          <w:sz w:val="20"/>
          <w:szCs w:val="20"/>
          <w:lang w:val="de-DE"/>
        </w:rPr>
        <w:br/>
      </w:r>
      <w:r w:rsidRPr="004211EC">
        <w:rPr>
          <w:rFonts w:ascii="Helvetica Neue" w:hAnsi="Helvetica Neue" w:cs="Times"/>
          <w:sz w:val="20"/>
          <w:szCs w:val="20"/>
          <w:lang w:val="de-DE"/>
        </w:rPr>
        <w:t xml:space="preserve">Kunst-, Gestaltungs- und Architekturlehre und ihren Bezug zur Gesellschaft nachzudenken. Wenngleich das Bauhaus dafür die gemeinsame Bezugsgröße bildet, soll es weder andere bedeutende Bildungsexperimente des 20. Jahrhunderts ausblenden, noch uns auf ein Denken in ideengeschichtlichen Einflüssen festlegen. Denn während manche Hochschulen in der Welt oft mit Hilfe emigrierter ehemaliger </w:t>
      </w:r>
      <w:r w:rsidR="004372D6">
        <w:rPr>
          <w:rFonts w:ascii="Helvetica Neue" w:hAnsi="Helvetica Neue" w:cs="Times"/>
          <w:sz w:val="20"/>
          <w:szCs w:val="20"/>
          <w:lang w:val="de-DE"/>
        </w:rPr>
        <w:t>Bauhaus-</w:t>
      </w:r>
      <w:r w:rsidRPr="004211EC">
        <w:rPr>
          <w:rFonts w:ascii="Helvetica Neue" w:hAnsi="Helvetica Neue" w:cs="Times"/>
          <w:sz w:val="20"/>
          <w:szCs w:val="20"/>
          <w:lang w:val="de-DE"/>
        </w:rPr>
        <w:t xml:space="preserve">Meister oder </w:t>
      </w:r>
      <w:r w:rsidR="004372D6">
        <w:rPr>
          <w:rFonts w:ascii="Helvetica Neue" w:hAnsi="Helvetica Neue" w:cs="Times"/>
          <w:sz w:val="20"/>
          <w:szCs w:val="20"/>
          <w:lang w:val="de-DE"/>
        </w:rPr>
        <w:t>-Studenten</w:t>
      </w:r>
      <w:r w:rsidR="004372D6" w:rsidRPr="004211EC">
        <w:rPr>
          <w:rFonts w:ascii="Helvetica Neue" w:hAnsi="Helvetica Neue" w:cs="Times"/>
          <w:sz w:val="20"/>
          <w:szCs w:val="20"/>
          <w:lang w:val="de-DE"/>
        </w:rPr>
        <w:t xml:space="preserve"> </w:t>
      </w:r>
      <w:r w:rsidRPr="004211EC">
        <w:rPr>
          <w:rFonts w:ascii="Helvetica Neue" w:hAnsi="Helvetica Neue" w:cs="Times"/>
          <w:sz w:val="20"/>
          <w:szCs w:val="20"/>
          <w:lang w:val="de-DE"/>
        </w:rPr>
        <w:t xml:space="preserve">direkt an dessen Pädagogik anknüpften, entwickelten sich andere zeitgleich und eigenständig oder auch in ausdrücklicher Abkehr von den Bildungsvorstellungen des Bauhauses. Auf Basis der fachwissenschaftlichen Forschung unserer indischen Projektpartner befasst sich das Symposium zur Ausstellung </w:t>
      </w:r>
      <w:proofErr w:type="spellStart"/>
      <w:r w:rsidR="009644D7" w:rsidRPr="004211EC">
        <w:rPr>
          <w:rFonts w:ascii="Helvetica Neue" w:hAnsi="Helvetica Neue" w:cs="Times"/>
          <w:i/>
          <w:sz w:val="20"/>
          <w:szCs w:val="20"/>
          <w:lang w:val="de-DE"/>
        </w:rPr>
        <w:t>bauhaus</w:t>
      </w:r>
      <w:proofErr w:type="spellEnd"/>
      <w:r w:rsidR="009644D7" w:rsidRPr="004211EC">
        <w:rPr>
          <w:rFonts w:ascii="Helvetica Neue" w:hAnsi="Helvetica Neue" w:cs="Times"/>
          <w:i/>
          <w:sz w:val="20"/>
          <w:szCs w:val="20"/>
          <w:lang w:val="de-DE"/>
        </w:rPr>
        <w:t xml:space="preserve"> </w:t>
      </w:r>
      <w:proofErr w:type="spellStart"/>
      <w:r w:rsidR="009644D7" w:rsidRPr="004211EC">
        <w:rPr>
          <w:rFonts w:ascii="Helvetica Neue" w:hAnsi="Helvetica Neue" w:cs="Times"/>
          <w:i/>
          <w:sz w:val="20"/>
          <w:szCs w:val="20"/>
          <w:lang w:val="de-DE"/>
        </w:rPr>
        <w:t>imaginista</w:t>
      </w:r>
      <w:proofErr w:type="spellEnd"/>
      <w:r w:rsidR="009644D7" w:rsidRPr="004211EC">
        <w:rPr>
          <w:rFonts w:ascii="Helvetica Neue" w:hAnsi="Helvetica Neue" w:cs="Times"/>
          <w:i/>
          <w:sz w:val="20"/>
          <w:szCs w:val="20"/>
          <w:lang w:val="de-DE"/>
        </w:rPr>
        <w:t xml:space="preserve">: </w:t>
      </w:r>
      <w:proofErr w:type="spellStart"/>
      <w:r w:rsidRPr="004211EC">
        <w:rPr>
          <w:rFonts w:ascii="Helvetica Neue" w:hAnsi="Helvetica Neue" w:cs="Times"/>
          <w:i/>
          <w:sz w:val="20"/>
          <w:szCs w:val="20"/>
          <w:lang w:val="de-DE"/>
        </w:rPr>
        <w:t>Moving</w:t>
      </w:r>
      <w:proofErr w:type="spellEnd"/>
      <w:r w:rsidRPr="004211EC">
        <w:rPr>
          <w:rFonts w:ascii="Helvetica Neue" w:hAnsi="Helvetica Neue" w:cs="Times"/>
          <w:i/>
          <w:sz w:val="20"/>
          <w:szCs w:val="20"/>
          <w:lang w:val="de-DE"/>
        </w:rPr>
        <w:t xml:space="preserve"> </w:t>
      </w:r>
      <w:proofErr w:type="spellStart"/>
      <w:r w:rsidRPr="004211EC">
        <w:rPr>
          <w:rFonts w:ascii="Helvetica Neue" w:hAnsi="Helvetica Neue" w:cs="Times"/>
          <w:i/>
          <w:sz w:val="20"/>
          <w:szCs w:val="20"/>
          <w:lang w:val="de-DE"/>
        </w:rPr>
        <w:t>Away</w:t>
      </w:r>
      <w:proofErr w:type="spellEnd"/>
      <w:r w:rsidRPr="004211EC">
        <w:rPr>
          <w:rFonts w:ascii="Helvetica Neue" w:hAnsi="Helvetica Neue" w:cs="Times"/>
          <w:sz w:val="20"/>
          <w:szCs w:val="20"/>
          <w:lang w:val="de-DE"/>
        </w:rPr>
        <w:t xml:space="preserve"> anhand einschlägiger Beispiele aus Gegenwart und Vergangenheit mit der Kunst- und Gestaltungslehre </w:t>
      </w:r>
      <w:r w:rsidRPr="004211EC">
        <w:rPr>
          <w:rFonts w:ascii="Helvetica Neue" w:hAnsi="Helvetica Neue" w:cs="Times"/>
          <w:sz w:val="20"/>
          <w:szCs w:val="20"/>
          <w:lang w:val="de-DE"/>
        </w:rPr>
        <w:lastRenderedPageBreak/>
        <w:t xml:space="preserve">auf dem Subkontinent, darunter vor allem mit der Hochschule </w:t>
      </w:r>
      <w:proofErr w:type="spellStart"/>
      <w:r w:rsidRPr="004211EC">
        <w:rPr>
          <w:rFonts w:ascii="Helvetica Neue" w:hAnsi="Helvetica Neue" w:cs="Times"/>
          <w:sz w:val="20"/>
          <w:szCs w:val="20"/>
          <w:lang w:val="de-DE"/>
        </w:rPr>
        <w:t>Kala</w:t>
      </w:r>
      <w:proofErr w:type="spellEnd"/>
      <w:r w:rsidRPr="004211EC">
        <w:rPr>
          <w:rFonts w:ascii="Helvetica Neue" w:hAnsi="Helvetica Neue" w:cs="Times"/>
          <w:sz w:val="20"/>
          <w:szCs w:val="20"/>
          <w:lang w:val="de-DE"/>
        </w:rPr>
        <w:t xml:space="preserve"> </w:t>
      </w:r>
      <w:proofErr w:type="spellStart"/>
      <w:r w:rsidRPr="004211EC">
        <w:rPr>
          <w:rFonts w:ascii="Helvetica Neue" w:hAnsi="Helvetica Neue" w:cs="Times"/>
          <w:sz w:val="20"/>
          <w:szCs w:val="20"/>
          <w:lang w:val="de-DE"/>
        </w:rPr>
        <w:t>Bhavan</w:t>
      </w:r>
      <w:proofErr w:type="spellEnd"/>
      <w:r w:rsidRPr="004211EC">
        <w:rPr>
          <w:rFonts w:ascii="Helvetica Neue" w:hAnsi="Helvetica Neue" w:cs="Times"/>
          <w:sz w:val="20"/>
          <w:szCs w:val="20"/>
          <w:lang w:val="de-DE"/>
        </w:rPr>
        <w:t xml:space="preserve"> in </w:t>
      </w:r>
      <w:proofErr w:type="spellStart"/>
      <w:r w:rsidRPr="004211EC">
        <w:rPr>
          <w:rFonts w:ascii="Helvetica Neue" w:hAnsi="Helvetica Neue" w:cs="Times"/>
          <w:sz w:val="20"/>
          <w:szCs w:val="20"/>
          <w:lang w:val="de-DE"/>
        </w:rPr>
        <w:t>Santiniketan</w:t>
      </w:r>
      <w:proofErr w:type="spellEnd"/>
      <w:r w:rsidRPr="004211EC">
        <w:rPr>
          <w:rFonts w:ascii="Helvetica Neue" w:hAnsi="Helvetica Neue" w:cs="Times"/>
          <w:sz w:val="20"/>
          <w:szCs w:val="20"/>
          <w:lang w:val="de-DE"/>
        </w:rPr>
        <w:t xml:space="preserve">, der </w:t>
      </w:r>
      <w:proofErr w:type="spellStart"/>
      <w:r w:rsidRPr="004211EC">
        <w:rPr>
          <w:rFonts w:ascii="Helvetica Neue" w:hAnsi="Helvetica Neue" w:cs="Times"/>
          <w:sz w:val="20"/>
          <w:szCs w:val="20"/>
          <w:lang w:val="de-DE"/>
        </w:rPr>
        <w:t>Faculty</w:t>
      </w:r>
      <w:proofErr w:type="spellEnd"/>
      <w:r w:rsidRPr="004211EC">
        <w:rPr>
          <w:rFonts w:ascii="Helvetica Neue" w:hAnsi="Helvetica Neue" w:cs="Times"/>
          <w:sz w:val="20"/>
          <w:szCs w:val="20"/>
          <w:lang w:val="de-DE"/>
        </w:rPr>
        <w:t xml:space="preserve"> </w:t>
      </w:r>
      <w:proofErr w:type="spellStart"/>
      <w:r w:rsidRPr="004211EC">
        <w:rPr>
          <w:rFonts w:ascii="Helvetica Neue" w:hAnsi="Helvetica Neue" w:cs="Times"/>
          <w:sz w:val="20"/>
          <w:szCs w:val="20"/>
          <w:lang w:val="de-DE"/>
        </w:rPr>
        <w:t>of</w:t>
      </w:r>
      <w:proofErr w:type="spellEnd"/>
      <w:r w:rsidRPr="004211EC">
        <w:rPr>
          <w:rFonts w:ascii="Helvetica Neue" w:hAnsi="Helvetica Neue" w:cs="Times"/>
          <w:sz w:val="20"/>
          <w:szCs w:val="20"/>
          <w:lang w:val="de-DE"/>
        </w:rPr>
        <w:t xml:space="preserve"> Fine Arts MSU in </w:t>
      </w:r>
      <w:proofErr w:type="spellStart"/>
      <w:r w:rsidRPr="004211EC">
        <w:rPr>
          <w:rFonts w:ascii="Helvetica Neue" w:hAnsi="Helvetica Neue" w:cs="Times"/>
          <w:sz w:val="20"/>
          <w:szCs w:val="20"/>
          <w:lang w:val="de-DE"/>
        </w:rPr>
        <w:t>Baroda</w:t>
      </w:r>
      <w:proofErr w:type="spellEnd"/>
      <w:r w:rsidRPr="004211EC">
        <w:rPr>
          <w:rFonts w:ascii="Helvetica Neue" w:hAnsi="Helvetica Neue" w:cs="Times"/>
          <w:sz w:val="20"/>
          <w:szCs w:val="20"/>
          <w:lang w:val="de-DE"/>
        </w:rPr>
        <w:t xml:space="preserve"> und dem National Institute </w:t>
      </w:r>
      <w:proofErr w:type="spellStart"/>
      <w:r w:rsidRPr="004211EC">
        <w:rPr>
          <w:rFonts w:ascii="Helvetica Neue" w:hAnsi="Helvetica Neue" w:cs="Times"/>
          <w:sz w:val="20"/>
          <w:szCs w:val="20"/>
          <w:lang w:val="de-DE"/>
        </w:rPr>
        <w:t>of</w:t>
      </w:r>
      <w:proofErr w:type="spellEnd"/>
      <w:r w:rsidRPr="004211EC">
        <w:rPr>
          <w:rFonts w:ascii="Helvetica Neue" w:hAnsi="Helvetica Neue" w:cs="Times"/>
          <w:sz w:val="20"/>
          <w:szCs w:val="20"/>
          <w:lang w:val="de-DE"/>
        </w:rPr>
        <w:t xml:space="preserve"> Design in Ahmedabad.</w:t>
      </w:r>
    </w:p>
    <w:p w14:paraId="37B07C73" w14:textId="77777777" w:rsidR="00EB6AB0" w:rsidRPr="004211EC" w:rsidRDefault="00EB6AB0" w:rsidP="00EB6AB0">
      <w:pPr>
        <w:widowControl w:val="0"/>
        <w:rPr>
          <w:rFonts w:ascii="Helvetica Neue" w:hAnsi="Helvetica Neue" w:cs="Times"/>
          <w:sz w:val="20"/>
          <w:szCs w:val="20"/>
          <w:lang w:val="de-DE"/>
        </w:rPr>
      </w:pPr>
    </w:p>
    <w:p w14:paraId="08A30C91" w14:textId="13D83080" w:rsidR="00EB6AB0" w:rsidRPr="004211EC" w:rsidRDefault="00EB6AB0" w:rsidP="00EB6AB0">
      <w:pPr>
        <w:widowControl w:val="0"/>
        <w:rPr>
          <w:rFonts w:ascii="Helvetica Neue" w:hAnsi="Helvetica Neue" w:cs="Times"/>
          <w:sz w:val="20"/>
          <w:szCs w:val="20"/>
          <w:lang w:val="de-DE"/>
        </w:rPr>
      </w:pPr>
      <w:r w:rsidRPr="004211EC">
        <w:rPr>
          <w:rFonts w:ascii="Helvetica Neue" w:hAnsi="Helvetica Neue" w:cs="Times"/>
          <w:sz w:val="20"/>
          <w:szCs w:val="20"/>
          <w:lang w:val="de-DE"/>
        </w:rPr>
        <w:t>Beiträge zum Symposium erwarten wir unter anderem von Kat</w:t>
      </w:r>
      <w:r w:rsidR="009644D7" w:rsidRPr="004211EC">
        <w:rPr>
          <w:rFonts w:ascii="Helvetica Neue" w:hAnsi="Helvetica Neue" w:cs="Times"/>
          <w:sz w:val="20"/>
          <w:szCs w:val="20"/>
          <w:lang w:val="de-DE"/>
        </w:rPr>
        <w:t xml:space="preserve">hleen James </w:t>
      </w:r>
      <w:proofErr w:type="spellStart"/>
      <w:r w:rsidR="009644D7" w:rsidRPr="004211EC">
        <w:rPr>
          <w:rFonts w:ascii="Helvetica Neue" w:hAnsi="Helvetica Neue" w:cs="Times"/>
          <w:sz w:val="20"/>
          <w:szCs w:val="20"/>
          <w:lang w:val="de-DE"/>
        </w:rPr>
        <w:t>Chakrobarty</w:t>
      </w:r>
      <w:proofErr w:type="spellEnd"/>
      <w:r w:rsidR="009644D7" w:rsidRPr="004211EC">
        <w:rPr>
          <w:rFonts w:ascii="Helvetica Neue" w:hAnsi="Helvetica Neue" w:cs="Times"/>
          <w:sz w:val="20"/>
          <w:szCs w:val="20"/>
          <w:lang w:val="de-DE"/>
        </w:rPr>
        <w:t xml:space="preserve">, </w:t>
      </w:r>
      <w:proofErr w:type="spellStart"/>
      <w:r w:rsidR="009644D7" w:rsidRPr="004211EC">
        <w:rPr>
          <w:rFonts w:ascii="Helvetica Neue" w:hAnsi="Helvetica Neue" w:cs="Times"/>
          <w:sz w:val="20"/>
          <w:szCs w:val="20"/>
          <w:lang w:val="de-DE"/>
        </w:rPr>
        <w:t>Gullamm</w:t>
      </w:r>
      <w:r w:rsidRPr="004211EC">
        <w:rPr>
          <w:rFonts w:ascii="Helvetica Neue" w:hAnsi="Helvetica Neue" w:cs="Times"/>
          <w:sz w:val="20"/>
          <w:szCs w:val="20"/>
          <w:lang w:val="de-DE"/>
        </w:rPr>
        <w:t>oha</w:t>
      </w:r>
      <w:r w:rsidR="009644D7" w:rsidRPr="004211EC">
        <w:rPr>
          <w:rFonts w:ascii="Helvetica Neue" w:hAnsi="Helvetica Neue" w:cs="Times"/>
          <w:sz w:val="20"/>
          <w:szCs w:val="20"/>
          <w:lang w:val="de-DE"/>
        </w:rPr>
        <w:t>m</w:t>
      </w:r>
      <w:r w:rsidRPr="004211EC">
        <w:rPr>
          <w:rFonts w:ascii="Helvetica Neue" w:hAnsi="Helvetica Neue" w:cs="Times"/>
          <w:sz w:val="20"/>
          <w:szCs w:val="20"/>
          <w:lang w:val="de-DE"/>
        </w:rPr>
        <w:t>med</w:t>
      </w:r>
      <w:proofErr w:type="spellEnd"/>
      <w:r w:rsidRPr="004211EC">
        <w:rPr>
          <w:rFonts w:ascii="Helvetica Neue" w:hAnsi="Helvetica Neue" w:cs="Times"/>
          <w:sz w:val="20"/>
          <w:szCs w:val="20"/>
          <w:lang w:val="de-DE"/>
        </w:rPr>
        <w:t xml:space="preserve"> Sheikh, </w:t>
      </w:r>
      <w:proofErr w:type="spellStart"/>
      <w:r w:rsidRPr="004211EC">
        <w:rPr>
          <w:rFonts w:ascii="Helvetica Neue" w:hAnsi="Helvetica Neue" w:cs="Times"/>
          <w:sz w:val="20"/>
          <w:szCs w:val="20"/>
          <w:lang w:val="de-DE"/>
        </w:rPr>
        <w:t>Anshuman</w:t>
      </w:r>
      <w:proofErr w:type="spellEnd"/>
      <w:r w:rsidRPr="004211EC">
        <w:rPr>
          <w:rFonts w:ascii="Helvetica Neue" w:hAnsi="Helvetica Neue" w:cs="Times"/>
          <w:sz w:val="20"/>
          <w:szCs w:val="20"/>
          <w:lang w:val="de-DE"/>
        </w:rPr>
        <w:t xml:space="preserve"> </w:t>
      </w:r>
      <w:proofErr w:type="spellStart"/>
      <w:r w:rsidRPr="004211EC">
        <w:rPr>
          <w:rFonts w:ascii="Helvetica Neue" w:hAnsi="Helvetica Neue" w:cs="Times"/>
          <w:sz w:val="20"/>
          <w:szCs w:val="20"/>
          <w:lang w:val="de-DE"/>
        </w:rPr>
        <w:t>Dasgupta</w:t>
      </w:r>
      <w:proofErr w:type="spellEnd"/>
      <w:r w:rsidRPr="004211EC">
        <w:rPr>
          <w:rFonts w:ascii="Helvetica Neue" w:hAnsi="Helvetica Neue" w:cs="Times"/>
          <w:sz w:val="20"/>
          <w:szCs w:val="20"/>
          <w:lang w:val="de-DE"/>
        </w:rPr>
        <w:t xml:space="preserve">, </w:t>
      </w:r>
      <w:proofErr w:type="spellStart"/>
      <w:r w:rsidRPr="004211EC">
        <w:rPr>
          <w:rFonts w:ascii="Helvetica Neue" w:hAnsi="Helvetica Neue" w:cs="Times"/>
          <w:sz w:val="20"/>
          <w:szCs w:val="20"/>
          <w:lang w:val="de-DE"/>
        </w:rPr>
        <w:t>Suchitra</w:t>
      </w:r>
      <w:proofErr w:type="spellEnd"/>
      <w:r w:rsidRPr="004211EC">
        <w:rPr>
          <w:rFonts w:ascii="Helvetica Neue" w:hAnsi="Helvetica Neue" w:cs="Times"/>
          <w:sz w:val="20"/>
          <w:szCs w:val="20"/>
          <w:lang w:val="de-DE"/>
        </w:rPr>
        <w:t xml:space="preserve"> </w:t>
      </w:r>
      <w:proofErr w:type="spellStart"/>
      <w:r w:rsidRPr="004211EC">
        <w:rPr>
          <w:rFonts w:ascii="Helvetica Neue" w:hAnsi="Helvetica Neue" w:cs="Times"/>
          <w:sz w:val="20"/>
          <w:szCs w:val="20"/>
          <w:lang w:val="de-DE"/>
        </w:rPr>
        <w:t>Balasubrahmanyan</w:t>
      </w:r>
      <w:proofErr w:type="spellEnd"/>
      <w:r w:rsidRPr="004211EC">
        <w:rPr>
          <w:rFonts w:ascii="Helvetica Neue" w:hAnsi="Helvetica Neue" w:cs="Times"/>
          <w:sz w:val="20"/>
          <w:szCs w:val="20"/>
          <w:lang w:val="de-DE"/>
        </w:rPr>
        <w:t xml:space="preserve">, </w:t>
      </w:r>
      <w:proofErr w:type="spellStart"/>
      <w:r w:rsidRPr="004211EC">
        <w:rPr>
          <w:rFonts w:ascii="Helvetica Neue" w:hAnsi="Helvetica Neue" w:cs="Times"/>
          <w:sz w:val="20"/>
          <w:szCs w:val="20"/>
          <w:lang w:val="de-DE"/>
        </w:rPr>
        <w:t>Mayank</w:t>
      </w:r>
      <w:proofErr w:type="spellEnd"/>
      <w:r w:rsidRPr="004211EC">
        <w:rPr>
          <w:rFonts w:ascii="Helvetica Neue" w:hAnsi="Helvetica Neue" w:cs="Times"/>
          <w:sz w:val="20"/>
          <w:szCs w:val="20"/>
          <w:lang w:val="de-DE"/>
        </w:rPr>
        <w:t xml:space="preserve"> </w:t>
      </w:r>
      <w:proofErr w:type="spellStart"/>
      <w:r w:rsidRPr="004211EC">
        <w:rPr>
          <w:rFonts w:ascii="Helvetica Neue" w:hAnsi="Helvetica Neue" w:cs="Times"/>
          <w:sz w:val="20"/>
          <w:szCs w:val="20"/>
          <w:lang w:val="de-DE"/>
        </w:rPr>
        <w:t>Mansingh</w:t>
      </w:r>
      <w:proofErr w:type="spellEnd"/>
      <w:r w:rsidRPr="004211EC">
        <w:rPr>
          <w:rFonts w:ascii="Helvetica Neue" w:hAnsi="Helvetica Neue" w:cs="Times"/>
          <w:sz w:val="20"/>
          <w:szCs w:val="20"/>
          <w:lang w:val="de-DE"/>
        </w:rPr>
        <w:t xml:space="preserve"> Kaul, David Abraham, </w:t>
      </w:r>
      <w:proofErr w:type="spellStart"/>
      <w:r w:rsidRPr="004211EC">
        <w:rPr>
          <w:rFonts w:ascii="Helvetica Neue" w:hAnsi="Helvetica Neue" w:cs="Times"/>
          <w:sz w:val="20"/>
          <w:szCs w:val="20"/>
          <w:lang w:val="de-DE"/>
        </w:rPr>
        <w:t>Tanishka</w:t>
      </w:r>
      <w:proofErr w:type="spellEnd"/>
      <w:r w:rsidRPr="004211EC">
        <w:rPr>
          <w:rFonts w:ascii="Helvetica Neue" w:hAnsi="Helvetica Neue" w:cs="Times"/>
          <w:sz w:val="20"/>
          <w:szCs w:val="20"/>
          <w:lang w:val="de-DE"/>
        </w:rPr>
        <w:t xml:space="preserve"> </w:t>
      </w:r>
      <w:proofErr w:type="spellStart"/>
      <w:r w:rsidRPr="004211EC">
        <w:rPr>
          <w:rFonts w:ascii="Helvetica Neue" w:hAnsi="Helvetica Neue" w:cs="Times"/>
          <w:sz w:val="20"/>
          <w:szCs w:val="20"/>
          <w:lang w:val="de-DE"/>
        </w:rPr>
        <w:t>Kachru</w:t>
      </w:r>
      <w:proofErr w:type="spellEnd"/>
      <w:r w:rsidRPr="004211EC">
        <w:rPr>
          <w:rFonts w:ascii="Helvetica Neue" w:hAnsi="Helvetica Neue" w:cs="Times"/>
          <w:sz w:val="20"/>
          <w:szCs w:val="20"/>
          <w:lang w:val="de-DE"/>
        </w:rPr>
        <w:t xml:space="preserve">, S </w:t>
      </w:r>
      <w:proofErr w:type="spellStart"/>
      <w:r w:rsidRPr="004211EC">
        <w:rPr>
          <w:rFonts w:ascii="Helvetica Neue" w:hAnsi="Helvetica Neue" w:cs="Times"/>
          <w:sz w:val="20"/>
          <w:szCs w:val="20"/>
          <w:lang w:val="de-DE"/>
        </w:rPr>
        <w:t>Blaram</w:t>
      </w:r>
      <w:proofErr w:type="spellEnd"/>
      <w:r w:rsidRPr="004211EC">
        <w:rPr>
          <w:rFonts w:ascii="Helvetica Neue" w:hAnsi="Helvetica Neue" w:cs="Times"/>
          <w:sz w:val="20"/>
          <w:szCs w:val="20"/>
          <w:lang w:val="de-DE"/>
        </w:rPr>
        <w:t xml:space="preserve">, </w:t>
      </w:r>
      <w:proofErr w:type="spellStart"/>
      <w:r w:rsidRPr="004211EC">
        <w:rPr>
          <w:rFonts w:ascii="Helvetica Neue" w:hAnsi="Helvetica Neue" w:cs="Times"/>
          <w:sz w:val="20"/>
          <w:szCs w:val="20"/>
          <w:lang w:val="de-DE"/>
        </w:rPr>
        <w:t>Saif</w:t>
      </w:r>
      <w:proofErr w:type="spellEnd"/>
      <w:r w:rsidRPr="004211EC">
        <w:rPr>
          <w:rFonts w:ascii="Helvetica Neue" w:hAnsi="Helvetica Neue" w:cs="Times"/>
          <w:sz w:val="20"/>
          <w:szCs w:val="20"/>
          <w:lang w:val="de-DE"/>
        </w:rPr>
        <w:t xml:space="preserve"> Ul Haque, Kazi Ashraf, Prasad </w:t>
      </w:r>
      <w:proofErr w:type="spellStart"/>
      <w:r w:rsidRPr="004211EC">
        <w:rPr>
          <w:rFonts w:ascii="Helvetica Neue" w:hAnsi="Helvetica Neue" w:cs="Times"/>
          <w:sz w:val="20"/>
          <w:szCs w:val="20"/>
          <w:lang w:val="de-DE"/>
        </w:rPr>
        <w:t>Shetty</w:t>
      </w:r>
      <w:proofErr w:type="spellEnd"/>
      <w:r w:rsidRPr="004211EC">
        <w:rPr>
          <w:rFonts w:ascii="Helvetica Neue" w:hAnsi="Helvetica Neue" w:cs="Times"/>
          <w:sz w:val="20"/>
          <w:szCs w:val="20"/>
          <w:lang w:val="de-DE"/>
        </w:rPr>
        <w:t xml:space="preserve">, </w:t>
      </w:r>
      <w:proofErr w:type="spellStart"/>
      <w:r w:rsidRPr="004211EC">
        <w:rPr>
          <w:rFonts w:ascii="Helvetica Neue" w:hAnsi="Helvetica Neue" w:cs="Times"/>
          <w:sz w:val="20"/>
          <w:szCs w:val="20"/>
          <w:lang w:val="de-DE"/>
        </w:rPr>
        <w:t>Rupali</w:t>
      </w:r>
      <w:proofErr w:type="spellEnd"/>
      <w:r w:rsidRPr="004211EC">
        <w:rPr>
          <w:rFonts w:ascii="Helvetica Neue" w:hAnsi="Helvetica Neue" w:cs="Times"/>
          <w:sz w:val="20"/>
          <w:szCs w:val="20"/>
          <w:lang w:val="de-DE"/>
        </w:rPr>
        <w:t xml:space="preserve"> </w:t>
      </w:r>
      <w:proofErr w:type="spellStart"/>
      <w:r w:rsidRPr="004211EC">
        <w:rPr>
          <w:rFonts w:ascii="Helvetica Neue" w:hAnsi="Helvetica Neue" w:cs="Times"/>
          <w:sz w:val="20"/>
          <w:szCs w:val="20"/>
          <w:lang w:val="de-DE"/>
        </w:rPr>
        <w:t>Gupt</w:t>
      </w:r>
      <w:r w:rsidR="0042625A">
        <w:rPr>
          <w:rFonts w:ascii="Helvetica Neue" w:hAnsi="Helvetica Neue" w:cs="Times"/>
          <w:sz w:val="20"/>
          <w:szCs w:val="20"/>
          <w:lang w:val="de-DE"/>
        </w:rPr>
        <w:t>e</w:t>
      </w:r>
      <w:proofErr w:type="spellEnd"/>
      <w:r w:rsidRPr="004211EC">
        <w:rPr>
          <w:rFonts w:ascii="Helvetica Neue" w:hAnsi="Helvetica Neue" w:cs="Times"/>
          <w:sz w:val="20"/>
          <w:szCs w:val="20"/>
          <w:lang w:val="de-DE"/>
        </w:rPr>
        <w:t xml:space="preserve"> und Natasha </w:t>
      </w:r>
      <w:proofErr w:type="spellStart"/>
      <w:r w:rsidRPr="004211EC">
        <w:rPr>
          <w:rFonts w:ascii="Helvetica Neue" w:hAnsi="Helvetica Neue" w:cs="Times"/>
          <w:sz w:val="20"/>
          <w:szCs w:val="20"/>
          <w:lang w:val="de-DE"/>
        </w:rPr>
        <w:t>Ginwalla</w:t>
      </w:r>
      <w:proofErr w:type="spellEnd"/>
      <w:r w:rsidRPr="004211EC">
        <w:rPr>
          <w:rFonts w:ascii="Helvetica Neue" w:hAnsi="Helvetica Neue" w:cs="Times"/>
          <w:sz w:val="20"/>
          <w:szCs w:val="20"/>
          <w:lang w:val="de-DE"/>
        </w:rPr>
        <w:t>.</w:t>
      </w:r>
    </w:p>
    <w:p w14:paraId="7225C068" w14:textId="77777777" w:rsidR="00EB6AB0" w:rsidRPr="004211EC" w:rsidRDefault="00EB6AB0" w:rsidP="00EB6AB0">
      <w:pPr>
        <w:widowControl w:val="0"/>
        <w:rPr>
          <w:rFonts w:ascii="Helvetica Neue" w:hAnsi="Helvetica Neue" w:cs="Times"/>
          <w:sz w:val="20"/>
          <w:szCs w:val="20"/>
          <w:lang w:val="de-DE"/>
        </w:rPr>
      </w:pPr>
    </w:p>
    <w:p w14:paraId="2D535CA7" w14:textId="77777777" w:rsidR="00EB6AB0" w:rsidRPr="004211EC" w:rsidRDefault="00EB6AB0" w:rsidP="00EB6AB0">
      <w:pPr>
        <w:widowControl w:val="0"/>
        <w:rPr>
          <w:rFonts w:ascii="Helvetica Neue" w:hAnsi="Helvetica Neue" w:cs="Times"/>
          <w:i/>
          <w:sz w:val="18"/>
          <w:szCs w:val="18"/>
          <w:lang w:val="de-DE"/>
        </w:rPr>
      </w:pPr>
      <w:r w:rsidRPr="004211EC">
        <w:rPr>
          <w:rFonts w:ascii="Helvetica Neue" w:hAnsi="Helvetica Neue" w:cs="Times"/>
          <w:i/>
          <w:sz w:val="18"/>
          <w:szCs w:val="18"/>
          <w:lang w:val="de-DE"/>
        </w:rPr>
        <w:t xml:space="preserve">Programmgestaltung: Grant Watson und Marion von Osten in Zusammenarbeit mit </w:t>
      </w:r>
      <w:proofErr w:type="spellStart"/>
      <w:r w:rsidRPr="004211EC">
        <w:rPr>
          <w:rFonts w:ascii="Helvetica Neue" w:hAnsi="Helvetica Neue" w:cs="Times"/>
          <w:i/>
          <w:sz w:val="18"/>
          <w:szCs w:val="18"/>
          <w:lang w:val="de-DE"/>
        </w:rPr>
        <w:t>Suchitra</w:t>
      </w:r>
      <w:proofErr w:type="spellEnd"/>
      <w:r w:rsidRPr="004211EC">
        <w:rPr>
          <w:rFonts w:ascii="Helvetica Neue" w:hAnsi="Helvetica Neue" w:cs="Times"/>
          <w:i/>
          <w:sz w:val="18"/>
          <w:szCs w:val="18"/>
          <w:lang w:val="de-DE"/>
        </w:rPr>
        <w:t xml:space="preserve"> </w:t>
      </w:r>
      <w:proofErr w:type="spellStart"/>
      <w:r w:rsidRPr="004211EC">
        <w:rPr>
          <w:rFonts w:ascii="Helvetica Neue" w:hAnsi="Helvetica Neue" w:cs="Times"/>
          <w:i/>
          <w:sz w:val="18"/>
          <w:szCs w:val="18"/>
          <w:lang w:val="de-DE"/>
        </w:rPr>
        <w:t>Balasubrahmanyan</w:t>
      </w:r>
      <w:proofErr w:type="spellEnd"/>
      <w:r w:rsidRPr="004211EC">
        <w:rPr>
          <w:rFonts w:ascii="Helvetica Neue" w:hAnsi="Helvetica Neue" w:cs="Times"/>
          <w:i/>
          <w:sz w:val="18"/>
          <w:szCs w:val="18"/>
          <w:lang w:val="de-DE"/>
        </w:rPr>
        <w:t xml:space="preserve">, </w:t>
      </w:r>
      <w:proofErr w:type="spellStart"/>
      <w:r w:rsidRPr="004211EC">
        <w:rPr>
          <w:rFonts w:ascii="Helvetica Neue" w:hAnsi="Helvetica Neue" w:cs="Times"/>
          <w:i/>
          <w:sz w:val="18"/>
          <w:szCs w:val="18"/>
          <w:lang w:val="de-DE"/>
        </w:rPr>
        <w:t>Anshuman</w:t>
      </w:r>
      <w:proofErr w:type="spellEnd"/>
      <w:r w:rsidRPr="004211EC">
        <w:rPr>
          <w:rFonts w:ascii="Helvetica Neue" w:hAnsi="Helvetica Neue" w:cs="Times"/>
          <w:i/>
          <w:sz w:val="18"/>
          <w:szCs w:val="18"/>
          <w:lang w:val="de-DE"/>
        </w:rPr>
        <w:t xml:space="preserve"> </w:t>
      </w:r>
      <w:proofErr w:type="spellStart"/>
      <w:r w:rsidRPr="004211EC">
        <w:rPr>
          <w:rFonts w:ascii="Helvetica Neue" w:hAnsi="Helvetica Neue" w:cs="Times"/>
          <w:i/>
          <w:sz w:val="18"/>
          <w:szCs w:val="18"/>
          <w:lang w:val="de-DE"/>
        </w:rPr>
        <w:t>Dasgupta</w:t>
      </w:r>
      <w:proofErr w:type="spellEnd"/>
      <w:r w:rsidRPr="004211EC">
        <w:rPr>
          <w:rFonts w:ascii="Helvetica Neue" w:hAnsi="Helvetica Neue" w:cs="Times"/>
          <w:i/>
          <w:sz w:val="18"/>
          <w:szCs w:val="18"/>
          <w:lang w:val="de-DE"/>
        </w:rPr>
        <w:t xml:space="preserve">, Natasha </w:t>
      </w:r>
      <w:proofErr w:type="spellStart"/>
      <w:r w:rsidRPr="004211EC">
        <w:rPr>
          <w:rFonts w:ascii="Helvetica Neue" w:hAnsi="Helvetica Neue" w:cs="Times"/>
          <w:i/>
          <w:sz w:val="18"/>
          <w:szCs w:val="18"/>
          <w:lang w:val="de-DE"/>
        </w:rPr>
        <w:t>Ginwalla</w:t>
      </w:r>
      <w:proofErr w:type="spellEnd"/>
      <w:r w:rsidRPr="004211EC">
        <w:rPr>
          <w:rFonts w:ascii="Helvetica Neue" w:hAnsi="Helvetica Neue" w:cs="Times"/>
          <w:i/>
          <w:sz w:val="18"/>
          <w:szCs w:val="18"/>
          <w:lang w:val="de-DE"/>
        </w:rPr>
        <w:t xml:space="preserve"> und Goethe-Institut</w:t>
      </w:r>
      <w:r w:rsidR="009644D7" w:rsidRPr="004211EC">
        <w:rPr>
          <w:rFonts w:ascii="Helvetica Neue" w:hAnsi="Helvetica Neue" w:cs="Times"/>
          <w:i/>
          <w:sz w:val="18"/>
          <w:szCs w:val="18"/>
          <w:lang w:val="de-DE"/>
        </w:rPr>
        <w:t xml:space="preserve"> </w:t>
      </w:r>
      <w:r w:rsidRPr="004211EC">
        <w:rPr>
          <w:rFonts w:ascii="Helvetica Neue" w:hAnsi="Helvetica Neue" w:cs="Times"/>
          <w:i/>
          <w:sz w:val="18"/>
          <w:szCs w:val="18"/>
          <w:lang w:val="de-DE"/>
        </w:rPr>
        <w:t>/</w:t>
      </w:r>
      <w:r w:rsidR="009644D7" w:rsidRPr="004211EC">
        <w:rPr>
          <w:rFonts w:ascii="Helvetica Neue" w:hAnsi="Helvetica Neue" w:cs="Times"/>
          <w:i/>
          <w:sz w:val="18"/>
          <w:szCs w:val="18"/>
          <w:lang w:val="de-DE"/>
        </w:rPr>
        <w:t xml:space="preserve"> </w:t>
      </w:r>
      <w:r w:rsidRPr="004211EC">
        <w:rPr>
          <w:rFonts w:ascii="Helvetica Neue" w:hAnsi="Helvetica Neue" w:cs="Times"/>
          <w:i/>
          <w:sz w:val="18"/>
          <w:szCs w:val="18"/>
          <w:lang w:val="de-DE"/>
        </w:rPr>
        <w:t xml:space="preserve">Max Mueller </w:t>
      </w:r>
      <w:proofErr w:type="spellStart"/>
      <w:r w:rsidRPr="004211EC">
        <w:rPr>
          <w:rFonts w:ascii="Helvetica Neue" w:hAnsi="Helvetica Neue" w:cs="Times"/>
          <w:i/>
          <w:sz w:val="18"/>
          <w:szCs w:val="18"/>
          <w:lang w:val="de-DE"/>
        </w:rPr>
        <w:t>Bhavan</w:t>
      </w:r>
      <w:proofErr w:type="spellEnd"/>
      <w:r w:rsidRPr="004211EC">
        <w:rPr>
          <w:rFonts w:ascii="Helvetica Neue" w:hAnsi="Helvetica Neue" w:cs="Times"/>
          <w:i/>
          <w:sz w:val="18"/>
          <w:szCs w:val="18"/>
          <w:lang w:val="de-DE"/>
        </w:rPr>
        <w:t xml:space="preserve"> New Delhi.</w:t>
      </w:r>
    </w:p>
    <w:p w14:paraId="72164AB5" w14:textId="77777777" w:rsidR="00EB6AB0" w:rsidRPr="004211EC" w:rsidRDefault="00EB6AB0" w:rsidP="00EB6AB0">
      <w:pPr>
        <w:widowControl w:val="0"/>
        <w:rPr>
          <w:rFonts w:ascii="Helvetica Neue" w:hAnsi="Helvetica Neue" w:cs="Times"/>
          <w:sz w:val="20"/>
          <w:szCs w:val="20"/>
          <w:lang w:val="de-DE"/>
        </w:rPr>
      </w:pPr>
    </w:p>
    <w:p w14:paraId="5C3CEC00" w14:textId="77777777" w:rsidR="00EB6AB0" w:rsidRPr="004211EC" w:rsidRDefault="00EB6AB0" w:rsidP="00EB6AB0">
      <w:pPr>
        <w:widowControl w:val="0"/>
        <w:rPr>
          <w:rFonts w:ascii="Helvetica Neue" w:hAnsi="Helvetica Neue" w:cs="Times"/>
          <w:sz w:val="20"/>
          <w:szCs w:val="20"/>
          <w:lang w:val="de-DE"/>
        </w:rPr>
      </w:pPr>
    </w:p>
    <w:p w14:paraId="2836ABB8" w14:textId="77777777" w:rsidR="00EB6AB0" w:rsidRPr="004211EC" w:rsidRDefault="009644D7" w:rsidP="00EB6AB0">
      <w:pPr>
        <w:widowControl w:val="0"/>
        <w:rPr>
          <w:rFonts w:ascii="Helvetica Neue" w:hAnsi="Helvetica Neue" w:cs="Times"/>
          <w:b/>
          <w:sz w:val="20"/>
          <w:szCs w:val="20"/>
          <w:lang w:val="de-DE"/>
        </w:rPr>
      </w:pPr>
      <w:r w:rsidRPr="004211EC">
        <w:rPr>
          <w:rFonts w:ascii="Helvetica Neue" w:hAnsi="Helvetica Neue" w:cs="Times"/>
          <w:b/>
          <w:sz w:val="20"/>
          <w:szCs w:val="20"/>
          <w:lang w:val="de-DE"/>
        </w:rPr>
        <w:t xml:space="preserve">Ausstellung: </w:t>
      </w:r>
      <w:proofErr w:type="spellStart"/>
      <w:r w:rsidRPr="004211EC">
        <w:rPr>
          <w:rFonts w:ascii="Helvetica Neue" w:hAnsi="Helvetica Neue" w:cs="Times"/>
          <w:b/>
          <w:i/>
          <w:sz w:val="20"/>
          <w:szCs w:val="20"/>
          <w:lang w:val="de-DE"/>
        </w:rPr>
        <w:t>bauhaus</w:t>
      </w:r>
      <w:proofErr w:type="spellEnd"/>
      <w:r w:rsidRPr="004211EC">
        <w:rPr>
          <w:rFonts w:ascii="Helvetica Neue" w:hAnsi="Helvetica Neue" w:cs="Times"/>
          <w:b/>
          <w:i/>
          <w:sz w:val="20"/>
          <w:szCs w:val="20"/>
          <w:lang w:val="de-DE"/>
        </w:rPr>
        <w:t xml:space="preserve"> </w:t>
      </w:r>
      <w:proofErr w:type="spellStart"/>
      <w:r w:rsidRPr="004211EC">
        <w:rPr>
          <w:rFonts w:ascii="Helvetica Neue" w:hAnsi="Helvetica Neue" w:cs="Times"/>
          <w:b/>
          <w:i/>
          <w:sz w:val="20"/>
          <w:szCs w:val="20"/>
          <w:lang w:val="de-DE"/>
        </w:rPr>
        <w:t>imaginista</w:t>
      </w:r>
      <w:proofErr w:type="spellEnd"/>
      <w:r w:rsidRPr="004211EC">
        <w:rPr>
          <w:rFonts w:ascii="Helvetica Neue" w:hAnsi="Helvetica Neue" w:cs="Times"/>
          <w:b/>
          <w:i/>
          <w:sz w:val="20"/>
          <w:szCs w:val="20"/>
          <w:lang w:val="de-DE"/>
        </w:rPr>
        <w:t xml:space="preserve">: </w:t>
      </w:r>
      <w:proofErr w:type="spellStart"/>
      <w:r w:rsidRPr="004211EC">
        <w:rPr>
          <w:rFonts w:ascii="Helvetica Neue" w:hAnsi="Helvetica Neue" w:cs="Times"/>
          <w:b/>
          <w:i/>
          <w:sz w:val="20"/>
          <w:szCs w:val="20"/>
          <w:lang w:val="de-DE"/>
        </w:rPr>
        <w:t>Moving</w:t>
      </w:r>
      <w:proofErr w:type="spellEnd"/>
      <w:r w:rsidRPr="004211EC">
        <w:rPr>
          <w:rFonts w:ascii="Helvetica Neue" w:hAnsi="Helvetica Neue" w:cs="Times"/>
          <w:b/>
          <w:i/>
          <w:sz w:val="20"/>
          <w:szCs w:val="20"/>
          <w:lang w:val="de-DE"/>
        </w:rPr>
        <w:t xml:space="preserve"> </w:t>
      </w:r>
      <w:proofErr w:type="spellStart"/>
      <w:r w:rsidRPr="004211EC">
        <w:rPr>
          <w:rFonts w:ascii="Helvetica Neue" w:hAnsi="Helvetica Neue" w:cs="Times"/>
          <w:b/>
          <w:i/>
          <w:sz w:val="20"/>
          <w:szCs w:val="20"/>
          <w:lang w:val="de-DE"/>
        </w:rPr>
        <w:t>Away</w:t>
      </w:r>
      <w:proofErr w:type="spellEnd"/>
      <w:r w:rsidR="00EB6AB0" w:rsidRPr="004211EC">
        <w:rPr>
          <w:rFonts w:ascii="Helvetica Neue" w:hAnsi="Helvetica Neue" w:cs="Times"/>
          <w:b/>
          <w:sz w:val="20"/>
          <w:szCs w:val="20"/>
          <w:lang w:val="de-DE"/>
        </w:rPr>
        <w:t xml:space="preserve"> </w:t>
      </w:r>
    </w:p>
    <w:p w14:paraId="54668503" w14:textId="77777777" w:rsidR="00EB6AB0" w:rsidRPr="004211EC" w:rsidRDefault="00EB6AB0" w:rsidP="00EB6AB0">
      <w:pPr>
        <w:widowControl w:val="0"/>
        <w:rPr>
          <w:rFonts w:ascii="Helvetica Neue" w:hAnsi="Helvetica Neue" w:cs="Times"/>
          <w:sz w:val="20"/>
          <w:szCs w:val="20"/>
          <w:lang w:val="de-DE"/>
        </w:rPr>
      </w:pPr>
    </w:p>
    <w:p w14:paraId="7C09B5C1" w14:textId="39F8269E" w:rsidR="00EB6AB0" w:rsidRPr="004211EC" w:rsidRDefault="00EB6AB0" w:rsidP="00EB6AB0">
      <w:pPr>
        <w:widowControl w:val="0"/>
        <w:rPr>
          <w:rFonts w:ascii="Helvetica Neue" w:hAnsi="Helvetica Neue" w:cs="Times"/>
          <w:sz w:val="20"/>
          <w:szCs w:val="20"/>
          <w:lang w:val="de-DE"/>
        </w:rPr>
      </w:pPr>
      <w:r w:rsidRPr="004211EC">
        <w:rPr>
          <w:rFonts w:ascii="Helvetica Neue" w:hAnsi="Helvetica Neue" w:cs="Times"/>
          <w:sz w:val="20"/>
          <w:szCs w:val="20"/>
          <w:lang w:val="de-DE"/>
        </w:rPr>
        <w:t xml:space="preserve">Im Kiran </w:t>
      </w:r>
      <w:proofErr w:type="spellStart"/>
      <w:r w:rsidRPr="004211EC">
        <w:rPr>
          <w:rFonts w:ascii="Helvetica Neue" w:hAnsi="Helvetica Neue" w:cs="Times"/>
          <w:sz w:val="20"/>
          <w:szCs w:val="20"/>
          <w:lang w:val="de-DE"/>
        </w:rPr>
        <w:t>N</w:t>
      </w:r>
      <w:r w:rsidR="009644D7" w:rsidRPr="004211EC">
        <w:rPr>
          <w:rFonts w:ascii="Helvetica Neue" w:hAnsi="Helvetica Neue" w:cs="Times"/>
          <w:sz w:val="20"/>
          <w:szCs w:val="20"/>
          <w:lang w:val="de-DE"/>
        </w:rPr>
        <w:t>adar</w:t>
      </w:r>
      <w:proofErr w:type="spellEnd"/>
      <w:r w:rsidR="009644D7" w:rsidRPr="004211EC">
        <w:rPr>
          <w:rFonts w:ascii="Helvetica Neue" w:hAnsi="Helvetica Neue" w:cs="Times"/>
          <w:sz w:val="20"/>
          <w:szCs w:val="20"/>
          <w:lang w:val="de-DE"/>
        </w:rPr>
        <w:t xml:space="preserve"> Museum </w:t>
      </w:r>
      <w:proofErr w:type="spellStart"/>
      <w:r w:rsidR="009644D7" w:rsidRPr="004211EC">
        <w:rPr>
          <w:rFonts w:ascii="Helvetica Neue" w:hAnsi="Helvetica Neue" w:cs="Times"/>
          <w:sz w:val="20"/>
          <w:szCs w:val="20"/>
          <w:lang w:val="de-DE"/>
        </w:rPr>
        <w:t>of</w:t>
      </w:r>
      <w:proofErr w:type="spellEnd"/>
      <w:r w:rsidR="009644D7" w:rsidRPr="004211EC">
        <w:rPr>
          <w:rFonts w:ascii="Helvetica Neue" w:hAnsi="Helvetica Neue" w:cs="Times"/>
          <w:sz w:val="20"/>
          <w:szCs w:val="20"/>
          <w:lang w:val="de-DE"/>
        </w:rPr>
        <w:t xml:space="preserve"> Art (KNMA) in New</w:t>
      </w:r>
      <w:r w:rsidRPr="004211EC">
        <w:rPr>
          <w:rFonts w:ascii="Helvetica Neue" w:hAnsi="Helvetica Neue" w:cs="Times"/>
          <w:sz w:val="20"/>
          <w:szCs w:val="20"/>
          <w:lang w:val="de-DE"/>
        </w:rPr>
        <w:t xml:space="preserve">-Delhi präsentiert </w:t>
      </w:r>
      <w:proofErr w:type="spellStart"/>
      <w:r w:rsidRPr="003D55C2">
        <w:rPr>
          <w:rFonts w:ascii="Helvetica Neue" w:hAnsi="Helvetica Neue" w:cs="Times"/>
          <w:i/>
          <w:sz w:val="20"/>
          <w:szCs w:val="20"/>
          <w:lang w:val="de-DE"/>
        </w:rPr>
        <w:t>bauhaus</w:t>
      </w:r>
      <w:proofErr w:type="spellEnd"/>
      <w:r w:rsidRPr="003D55C2">
        <w:rPr>
          <w:rFonts w:ascii="Helvetica Neue" w:hAnsi="Helvetica Neue" w:cs="Times"/>
          <w:i/>
          <w:sz w:val="20"/>
          <w:szCs w:val="20"/>
          <w:lang w:val="de-DE"/>
        </w:rPr>
        <w:t xml:space="preserve"> </w:t>
      </w:r>
      <w:proofErr w:type="spellStart"/>
      <w:r w:rsidRPr="003D55C2">
        <w:rPr>
          <w:rFonts w:ascii="Helvetica Neue" w:hAnsi="Helvetica Neue" w:cs="Times"/>
          <w:i/>
          <w:sz w:val="20"/>
          <w:szCs w:val="20"/>
          <w:lang w:val="de-DE"/>
        </w:rPr>
        <w:t>imaginista</w:t>
      </w:r>
      <w:proofErr w:type="spellEnd"/>
      <w:r w:rsidRPr="004211EC">
        <w:rPr>
          <w:rFonts w:ascii="Helvetica Neue" w:hAnsi="Helvetica Neue" w:cs="Times"/>
          <w:sz w:val="20"/>
          <w:szCs w:val="20"/>
          <w:lang w:val="de-DE"/>
        </w:rPr>
        <w:t xml:space="preserve"> die Ausstellung </w:t>
      </w:r>
      <w:proofErr w:type="spellStart"/>
      <w:r w:rsidRPr="004211EC">
        <w:rPr>
          <w:rFonts w:ascii="Helvetica Neue" w:hAnsi="Helvetica Neue" w:cs="Times"/>
          <w:i/>
          <w:sz w:val="20"/>
          <w:szCs w:val="20"/>
          <w:lang w:val="de-DE"/>
        </w:rPr>
        <w:t>Moving</w:t>
      </w:r>
      <w:proofErr w:type="spellEnd"/>
      <w:r w:rsidRPr="004211EC">
        <w:rPr>
          <w:rFonts w:ascii="Helvetica Neue" w:hAnsi="Helvetica Neue" w:cs="Times"/>
          <w:i/>
          <w:sz w:val="20"/>
          <w:szCs w:val="20"/>
          <w:lang w:val="de-DE"/>
        </w:rPr>
        <w:t xml:space="preserve"> </w:t>
      </w:r>
      <w:proofErr w:type="spellStart"/>
      <w:r w:rsidRPr="004211EC">
        <w:rPr>
          <w:rFonts w:ascii="Helvetica Neue" w:hAnsi="Helvetica Neue" w:cs="Times"/>
          <w:i/>
          <w:sz w:val="20"/>
          <w:szCs w:val="20"/>
          <w:lang w:val="de-DE"/>
        </w:rPr>
        <w:t>Away</w:t>
      </w:r>
      <w:proofErr w:type="spellEnd"/>
      <w:r w:rsidRPr="004211EC">
        <w:rPr>
          <w:rFonts w:ascii="Helvetica Neue" w:hAnsi="Helvetica Neue" w:cs="Times"/>
          <w:sz w:val="20"/>
          <w:szCs w:val="20"/>
          <w:lang w:val="de-DE"/>
        </w:rPr>
        <w:t xml:space="preserve">. Sie will anhand von Beispielen aus den ehemaligen Sowjetrepubliken, aus Indien, Nordkorea und China zeigen, wie die gestalterischen und architektonischen Leitlinien des Bauhauses in unterschiedlichen gesellschaftlichen und politischen Kontexten abgeändert, erweitert oder infrage gestellt wurden. Wie schon der Titel der Ausstellung </w:t>
      </w:r>
      <w:r w:rsidR="004211EC">
        <w:rPr>
          <w:rFonts w:ascii="Helvetica Neue" w:hAnsi="Helvetica Neue" w:cs="Times"/>
          <w:sz w:val="20"/>
          <w:szCs w:val="20"/>
          <w:lang w:val="de-DE"/>
        </w:rPr>
        <w:t>ver</w:t>
      </w:r>
      <w:r w:rsidRPr="004211EC">
        <w:rPr>
          <w:rFonts w:ascii="Helvetica Neue" w:hAnsi="Helvetica Neue" w:cs="Times"/>
          <w:sz w:val="20"/>
          <w:szCs w:val="20"/>
          <w:lang w:val="de-DE"/>
        </w:rPr>
        <w:t xml:space="preserve">deutlich, </w:t>
      </w:r>
      <w:r w:rsidR="004211EC">
        <w:rPr>
          <w:rFonts w:ascii="Helvetica Neue" w:hAnsi="Helvetica Neue" w:cs="Times"/>
          <w:sz w:val="20"/>
          <w:szCs w:val="20"/>
          <w:lang w:val="de-DE"/>
        </w:rPr>
        <w:t>schlug</w:t>
      </w:r>
      <w:r w:rsidR="004211EC" w:rsidRPr="004211EC">
        <w:rPr>
          <w:rFonts w:ascii="Helvetica Neue" w:hAnsi="Helvetica Neue" w:cs="Times"/>
          <w:sz w:val="20"/>
          <w:szCs w:val="20"/>
          <w:lang w:val="de-DE"/>
        </w:rPr>
        <w:t xml:space="preserve"> </w:t>
      </w:r>
      <w:r w:rsidRPr="004211EC">
        <w:rPr>
          <w:rFonts w:ascii="Helvetica Neue" w:hAnsi="Helvetica Neue" w:cs="Times"/>
          <w:sz w:val="20"/>
          <w:szCs w:val="20"/>
          <w:lang w:val="de-DE"/>
        </w:rPr>
        <w:t xml:space="preserve">die </w:t>
      </w:r>
      <w:r w:rsidR="004211EC">
        <w:rPr>
          <w:rFonts w:ascii="Helvetica Neue" w:hAnsi="Helvetica Neue" w:cs="Times"/>
          <w:sz w:val="20"/>
          <w:szCs w:val="20"/>
          <w:lang w:val="de-DE"/>
        </w:rPr>
        <w:t>Migration</w:t>
      </w:r>
      <w:r w:rsidR="004211EC" w:rsidRPr="004211EC">
        <w:rPr>
          <w:rFonts w:ascii="Helvetica Neue" w:hAnsi="Helvetica Neue" w:cs="Times"/>
          <w:sz w:val="20"/>
          <w:szCs w:val="20"/>
          <w:lang w:val="de-DE"/>
        </w:rPr>
        <w:t xml:space="preserve"> </w:t>
      </w:r>
      <w:r w:rsidRPr="004211EC">
        <w:rPr>
          <w:rFonts w:ascii="Helvetica Neue" w:hAnsi="Helvetica Neue" w:cs="Times"/>
          <w:sz w:val="20"/>
          <w:szCs w:val="20"/>
          <w:lang w:val="de-DE"/>
        </w:rPr>
        <w:t>der Bauhaus-</w:t>
      </w:r>
      <w:r w:rsidR="004211EC">
        <w:rPr>
          <w:rFonts w:ascii="Helvetica Neue" w:hAnsi="Helvetica Neue" w:cs="Times"/>
          <w:sz w:val="20"/>
          <w:szCs w:val="20"/>
          <w:lang w:val="de-DE"/>
        </w:rPr>
        <w:t>Ideen</w:t>
      </w:r>
      <w:r w:rsidR="004211EC" w:rsidRPr="004211EC">
        <w:rPr>
          <w:rFonts w:ascii="Helvetica Neue" w:hAnsi="Helvetica Neue" w:cs="Times"/>
          <w:sz w:val="20"/>
          <w:szCs w:val="20"/>
          <w:lang w:val="de-DE"/>
        </w:rPr>
        <w:t xml:space="preserve"> </w:t>
      </w:r>
      <w:r w:rsidRPr="004211EC">
        <w:rPr>
          <w:rFonts w:ascii="Helvetica Neue" w:hAnsi="Helvetica Neue" w:cs="Times"/>
          <w:sz w:val="20"/>
          <w:szCs w:val="20"/>
          <w:lang w:val="de-DE"/>
        </w:rPr>
        <w:t>keine</w:t>
      </w:r>
      <w:r w:rsidR="004211EC">
        <w:rPr>
          <w:rFonts w:ascii="Helvetica Neue" w:hAnsi="Helvetica Neue" w:cs="Times"/>
          <w:sz w:val="20"/>
          <w:szCs w:val="20"/>
          <w:lang w:val="de-DE"/>
        </w:rPr>
        <w:t>n</w:t>
      </w:r>
      <w:r w:rsidRPr="004211EC">
        <w:rPr>
          <w:rFonts w:ascii="Helvetica Neue" w:hAnsi="Helvetica Neue" w:cs="Times"/>
          <w:sz w:val="20"/>
          <w:szCs w:val="20"/>
          <w:lang w:val="de-DE"/>
        </w:rPr>
        <w:t xml:space="preserve"> einfache</w:t>
      </w:r>
      <w:r w:rsidR="004211EC">
        <w:rPr>
          <w:rFonts w:ascii="Helvetica Neue" w:hAnsi="Helvetica Neue" w:cs="Times"/>
          <w:sz w:val="20"/>
          <w:szCs w:val="20"/>
          <w:lang w:val="de-DE"/>
        </w:rPr>
        <w:t>n</w:t>
      </w:r>
      <w:r w:rsidRPr="004211EC">
        <w:rPr>
          <w:rFonts w:ascii="Helvetica Neue" w:hAnsi="Helvetica Neue" w:cs="Times"/>
          <w:sz w:val="20"/>
          <w:szCs w:val="20"/>
          <w:lang w:val="de-DE"/>
        </w:rPr>
        <w:t xml:space="preserve"> </w:t>
      </w:r>
      <w:r w:rsidR="004211EC">
        <w:rPr>
          <w:rFonts w:ascii="Helvetica Neue" w:hAnsi="Helvetica Neue" w:cs="Times"/>
          <w:sz w:val="20"/>
          <w:szCs w:val="20"/>
          <w:lang w:val="de-DE"/>
        </w:rPr>
        <w:t>Verbreitungsweg ein;</w:t>
      </w:r>
      <w:r w:rsidRPr="004211EC">
        <w:rPr>
          <w:rFonts w:ascii="Helvetica Neue" w:hAnsi="Helvetica Neue" w:cs="Times"/>
          <w:sz w:val="20"/>
          <w:szCs w:val="20"/>
          <w:lang w:val="de-DE"/>
        </w:rPr>
        <w:t xml:space="preserve"> </w:t>
      </w:r>
      <w:r w:rsidR="004211EC">
        <w:rPr>
          <w:rFonts w:ascii="Helvetica Neue" w:hAnsi="Helvetica Neue" w:cs="Times"/>
          <w:sz w:val="20"/>
          <w:szCs w:val="20"/>
          <w:lang w:val="de-DE"/>
        </w:rPr>
        <w:t>vielmehr</w:t>
      </w:r>
      <w:r w:rsidR="004211EC" w:rsidRPr="004211EC">
        <w:rPr>
          <w:rFonts w:ascii="Helvetica Neue" w:hAnsi="Helvetica Neue" w:cs="Times"/>
          <w:sz w:val="20"/>
          <w:szCs w:val="20"/>
          <w:lang w:val="de-DE"/>
        </w:rPr>
        <w:t xml:space="preserve"> </w:t>
      </w:r>
      <w:r w:rsidR="004211EC">
        <w:rPr>
          <w:rFonts w:ascii="Helvetica Neue" w:hAnsi="Helvetica Neue" w:cs="Times"/>
          <w:sz w:val="20"/>
          <w:szCs w:val="20"/>
          <w:lang w:val="de-DE"/>
        </w:rPr>
        <w:t>entwickelten</w:t>
      </w:r>
      <w:r w:rsidRPr="004211EC">
        <w:rPr>
          <w:rFonts w:ascii="Helvetica Neue" w:hAnsi="Helvetica Neue" w:cs="Times"/>
          <w:sz w:val="20"/>
          <w:szCs w:val="20"/>
          <w:lang w:val="de-DE"/>
        </w:rPr>
        <w:t xml:space="preserve"> </w:t>
      </w:r>
      <w:r w:rsidR="004211EC">
        <w:rPr>
          <w:rFonts w:ascii="Helvetica Neue" w:hAnsi="Helvetica Neue" w:cs="Times"/>
          <w:sz w:val="20"/>
          <w:szCs w:val="20"/>
          <w:lang w:val="de-DE"/>
        </w:rPr>
        <w:t xml:space="preserve">sich die Ideen </w:t>
      </w:r>
      <w:r w:rsidR="004211EC" w:rsidRPr="004211EC">
        <w:rPr>
          <w:rFonts w:ascii="Helvetica Neue" w:hAnsi="Helvetica Neue" w:cs="Times"/>
          <w:sz w:val="20"/>
          <w:szCs w:val="20"/>
          <w:lang w:val="de-DE"/>
        </w:rPr>
        <w:t xml:space="preserve">in </w:t>
      </w:r>
      <w:r w:rsidR="004211EC">
        <w:rPr>
          <w:rFonts w:ascii="Helvetica Neue" w:hAnsi="Helvetica Neue" w:cs="Times"/>
          <w:sz w:val="20"/>
          <w:szCs w:val="20"/>
          <w:lang w:val="de-DE"/>
        </w:rPr>
        <w:t xml:space="preserve">enger </w:t>
      </w:r>
      <w:r w:rsidR="004211EC" w:rsidRPr="004211EC">
        <w:rPr>
          <w:rFonts w:ascii="Helvetica Neue" w:hAnsi="Helvetica Neue" w:cs="Times"/>
          <w:sz w:val="20"/>
          <w:szCs w:val="20"/>
          <w:lang w:val="de-DE"/>
        </w:rPr>
        <w:t xml:space="preserve">Abhängigkeit </w:t>
      </w:r>
      <w:r w:rsidR="004211EC">
        <w:rPr>
          <w:rFonts w:ascii="Helvetica Neue" w:hAnsi="Helvetica Neue" w:cs="Times"/>
          <w:sz w:val="20"/>
          <w:szCs w:val="20"/>
          <w:lang w:val="de-DE"/>
        </w:rPr>
        <w:t>mit</w:t>
      </w:r>
      <w:r w:rsidR="004211EC" w:rsidRPr="004211EC">
        <w:rPr>
          <w:rFonts w:ascii="Helvetica Neue" w:hAnsi="Helvetica Neue" w:cs="Times"/>
          <w:sz w:val="20"/>
          <w:szCs w:val="20"/>
          <w:lang w:val="de-DE"/>
        </w:rPr>
        <w:t xml:space="preserve"> </w:t>
      </w:r>
      <w:r w:rsidR="004211EC">
        <w:rPr>
          <w:rFonts w:ascii="Helvetica Neue" w:hAnsi="Helvetica Neue" w:cs="Times"/>
          <w:sz w:val="20"/>
          <w:szCs w:val="20"/>
          <w:lang w:val="de-DE"/>
        </w:rPr>
        <w:t>lokalen</w:t>
      </w:r>
      <w:r w:rsidR="004211EC" w:rsidRPr="004211EC">
        <w:rPr>
          <w:rFonts w:ascii="Helvetica Neue" w:hAnsi="Helvetica Neue" w:cs="Times"/>
          <w:sz w:val="20"/>
          <w:szCs w:val="20"/>
          <w:lang w:val="de-DE"/>
        </w:rPr>
        <w:t xml:space="preserve"> </w:t>
      </w:r>
      <w:r w:rsidR="001E4878">
        <w:rPr>
          <w:rFonts w:ascii="Helvetica Neue" w:hAnsi="Helvetica Neue" w:cs="Times"/>
          <w:sz w:val="20"/>
          <w:szCs w:val="20"/>
          <w:lang w:val="de-DE"/>
        </w:rPr>
        <w:t>Gegebenheiten</w:t>
      </w:r>
      <w:r w:rsidR="004211EC" w:rsidRPr="004211EC">
        <w:rPr>
          <w:rFonts w:ascii="Helvetica Neue" w:hAnsi="Helvetica Neue" w:cs="Times"/>
          <w:sz w:val="20"/>
          <w:szCs w:val="20"/>
          <w:lang w:val="de-DE"/>
        </w:rPr>
        <w:t xml:space="preserve"> vor Ort und vor dem Hintergrund </w:t>
      </w:r>
      <w:r w:rsidR="001E4878">
        <w:rPr>
          <w:rFonts w:ascii="Helvetica Neue" w:hAnsi="Helvetica Neue" w:cs="Times"/>
          <w:sz w:val="20"/>
          <w:szCs w:val="20"/>
          <w:lang w:val="de-DE"/>
        </w:rPr>
        <w:t>geopolitischen</w:t>
      </w:r>
      <w:r w:rsidR="004211EC" w:rsidRPr="004211EC">
        <w:rPr>
          <w:rFonts w:ascii="Helvetica Neue" w:hAnsi="Helvetica Neue" w:cs="Times"/>
          <w:sz w:val="20"/>
          <w:szCs w:val="20"/>
          <w:lang w:val="de-DE"/>
        </w:rPr>
        <w:t xml:space="preserve"> </w:t>
      </w:r>
      <w:r w:rsidR="001E4878">
        <w:rPr>
          <w:rFonts w:ascii="Helvetica Neue" w:hAnsi="Helvetica Neue" w:cs="Times"/>
          <w:sz w:val="20"/>
          <w:szCs w:val="20"/>
          <w:lang w:val="de-DE"/>
        </w:rPr>
        <w:t>Wandels</w:t>
      </w:r>
      <w:r w:rsidR="004211EC" w:rsidRPr="004211EC">
        <w:rPr>
          <w:rFonts w:ascii="Helvetica Neue" w:hAnsi="Helvetica Neue" w:cs="Times"/>
          <w:sz w:val="20"/>
          <w:szCs w:val="20"/>
          <w:lang w:val="de-DE"/>
        </w:rPr>
        <w:t xml:space="preserve"> im 20. Jahrhundert</w:t>
      </w:r>
      <w:r w:rsidR="004211EC">
        <w:rPr>
          <w:rFonts w:ascii="Helvetica Neue" w:hAnsi="Helvetica Neue" w:cs="Times"/>
          <w:sz w:val="20"/>
          <w:szCs w:val="20"/>
          <w:lang w:val="de-DE"/>
        </w:rPr>
        <w:t xml:space="preserve"> </w:t>
      </w:r>
      <w:r w:rsidR="001E4878">
        <w:rPr>
          <w:rFonts w:ascii="Helvetica Neue" w:hAnsi="Helvetica Neue" w:cs="Times"/>
          <w:sz w:val="20"/>
          <w:szCs w:val="20"/>
          <w:lang w:val="de-DE"/>
        </w:rPr>
        <w:t>zu</w:t>
      </w:r>
      <w:r w:rsidR="004211EC" w:rsidRPr="004211EC">
        <w:rPr>
          <w:rFonts w:ascii="Helvetica Neue" w:hAnsi="Helvetica Neue" w:cs="Times"/>
          <w:sz w:val="20"/>
          <w:szCs w:val="20"/>
          <w:lang w:val="de-DE"/>
        </w:rPr>
        <w:t xml:space="preserve"> </w:t>
      </w:r>
      <w:r w:rsidR="001E4878">
        <w:rPr>
          <w:rFonts w:ascii="Helvetica Neue" w:hAnsi="Helvetica Neue" w:cs="Times"/>
          <w:sz w:val="20"/>
          <w:szCs w:val="20"/>
          <w:lang w:val="de-DE"/>
        </w:rPr>
        <w:t>dynamischer</w:t>
      </w:r>
      <w:r w:rsidR="004211EC" w:rsidRPr="004211EC">
        <w:rPr>
          <w:rFonts w:ascii="Helvetica Neue" w:hAnsi="Helvetica Neue" w:cs="Times"/>
          <w:sz w:val="20"/>
          <w:szCs w:val="20"/>
          <w:lang w:val="de-DE"/>
        </w:rPr>
        <w:t xml:space="preserve"> </w:t>
      </w:r>
      <w:r w:rsidR="004211EC">
        <w:rPr>
          <w:rFonts w:ascii="Helvetica Neue" w:hAnsi="Helvetica Neue" w:cs="Times"/>
          <w:sz w:val="20"/>
          <w:szCs w:val="20"/>
          <w:lang w:val="de-DE"/>
        </w:rPr>
        <w:t>Akzeptanz</w:t>
      </w:r>
      <w:r w:rsidR="004211EC" w:rsidRPr="004211EC">
        <w:rPr>
          <w:rFonts w:ascii="Helvetica Neue" w:hAnsi="Helvetica Neue" w:cs="Times"/>
          <w:sz w:val="20"/>
          <w:szCs w:val="20"/>
          <w:lang w:val="de-DE"/>
        </w:rPr>
        <w:t xml:space="preserve"> </w:t>
      </w:r>
      <w:r w:rsidR="004211EC">
        <w:rPr>
          <w:rFonts w:ascii="Helvetica Neue" w:hAnsi="Helvetica Neue" w:cs="Times"/>
          <w:sz w:val="20"/>
          <w:szCs w:val="20"/>
          <w:lang w:val="de-DE"/>
        </w:rPr>
        <w:t>und</w:t>
      </w:r>
      <w:r w:rsidR="004211EC" w:rsidRPr="004211EC">
        <w:rPr>
          <w:rFonts w:ascii="Helvetica Neue" w:hAnsi="Helvetica Neue" w:cs="Times"/>
          <w:sz w:val="20"/>
          <w:szCs w:val="20"/>
          <w:lang w:val="de-DE"/>
        </w:rPr>
        <w:t xml:space="preserve"> </w:t>
      </w:r>
      <w:r w:rsidRPr="004211EC">
        <w:rPr>
          <w:rFonts w:ascii="Helvetica Neue" w:hAnsi="Helvetica Neue" w:cs="Times"/>
          <w:sz w:val="20"/>
          <w:szCs w:val="20"/>
          <w:lang w:val="de-DE"/>
        </w:rPr>
        <w:t>Ablehnung</w:t>
      </w:r>
      <w:r w:rsidR="004211EC">
        <w:rPr>
          <w:rFonts w:ascii="Helvetica Neue" w:hAnsi="Helvetica Neue" w:cs="Times"/>
          <w:sz w:val="20"/>
          <w:szCs w:val="20"/>
          <w:lang w:val="de-DE"/>
        </w:rPr>
        <w:t xml:space="preserve"> weiter</w:t>
      </w:r>
      <w:r w:rsidRPr="004211EC">
        <w:rPr>
          <w:rFonts w:ascii="Helvetica Neue" w:hAnsi="Helvetica Neue" w:cs="Times"/>
          <w:sz w:val="20"/>
          <w:szCs w:val="20"/>
          <w:lang w:val="de-DE"/>
        </w:rPr>
        <w:t>.</w:t>
      </w:r>
    </w:p>
    <w:p w14:paraId="1B8E9C02" w14:textId="77777777" w:rsidR="00EB6AB0" w:rsidRPr="004211EC" w:rsidRDefault="00EB6AB0" w:rsidP="00EB6AB0">
      <w:pPr>
        <w:widowControl w:val="0"/>
        <w:rPr>
          <w:rFonts w:ascii="Helvetica Neue" w:hAnsi="Helvetica Neue" w:cs="Times"/>
          <w:sz w:val="20"/>
          <w:szCs w:val="20"/>
          <w:lang w:val="de-DE"/>
        </w:rPr>
      </w:pPr>
    </w:p>
    <w:p w14:paraId="4903CBF9" w14:textId="712706CF" w:rsidR="00EB6AB0" w:rsidRPr="004211EC" w:rsidRDefault="00EB6AB0" w:rsidP="00EB6AB0">
      <w:pPr>
        <w:widowControl w:val="0"/>
        <w:rPr>
          <w:rFonts w:ascii="Helvetica Neue" w:hAnsi="Helvetica Neue" w:cs="Times"/>
          <w:sz w:val="20"/>
          <w:szCs w:val="20"/>
          <w:lang w:val="de-DE"/>
        </w:rPr>
      </w:pPr>
      <w:r w:rsidRPr="004211EC">
        <w:rPr>
          <w:rFonts w:ascii="Helvetica Neue" w:hAnsi="Helvetica Neue" w:cs="Times"/>
          <w:sz w:val="20"/>
          <w:szCs w:val="20"/>
          <w:lang w:val="de-DE"/>
        </w:rPr>
        <w:t xml:space="preserve">Marcel Breuers „Filmstrip“-Collage </w:t>
      </w:r>
      <w:r w:rsidRPr="004211EC">
        <w:rPr>
          <w:rFonts w:ascii="Helvetica Neue" w:hAnsi="Helvetica Neue" w:cs="Times"/>
          <w:i/>
          <w:sz w:val="20"/>
          <w:szCs w:val="20"/>
          <w:lang w:val="de-DE"/>
        </w:rPr>
        <w:t xml:space="preserve">ein bauhaus-film. fünf </w:t>
      </w:r>
      <w:proofErr w:type="spellStart"/>
      <w:r w:rsidRPr="004211EC">
        <w:rPr>
          <w:rFonts w:ascii="Helvetica Neue" w:hAnsi="Helvetica Neue" w:cs="Times"/>
          <w:i/>
          <w:sz w:val="20"/>
          <w:szCs w:val="20"/>
          <w:lang w:val="de-DE"/>
        </w:rPr>
        <w:t>jahre</w:t>
      </w:r>
      <w:proofErr w:type="spellEnd"/>
      <w:r w:rsidRPr="004211EC">
        <w:rPr>
          <w:rFonts w:ascii="Helvetica Neue" w:hAnsi="Helvetica Neue" w:cs="Times"/>
          <w:i/>
          <w:sz w:val="20"/>
          <w:szCs w:val="20"/>
          <w:lang w:val="de-DE"/>
        </w:rPr>
        <w:t xml:space="preserve"> lang</w:t>
      </w:r>
      <w:r w:rsidRPr="004211EC">
        <w:rPr>
          <w:rFonts w:ascii="Helvetica Neue" w:hAnsi="Helvetica Neue" w:cs="Times"/>
          <w:sz w:val="20"/>
          <w:szCs w:val="20"/>
          <w:lang w:val="de-DE"/>
        </w:rPr>
        <w:t xml:space="preserve"> (1926) ist Ausgangspunkt der Ausstellung. Denn sie veranschaulicht die Entwicklung des Stuhls vom handwerklich erzeugten Gegenstand zum industriellen Prototypen und weist in eine Zukunft, in der sich, so Breuer, die Gestaltung von Dingen ganz erübrigen würde. Breuer war der Meinung, dass sich </w:t>
      </w:r>
      <w:r w:rsidR="00605723">
        <w:rPr>
          <w:rFonts w:ascii="Helvetica Neue" w:hAnsi="Helvetica Neue" w:cs="Times"/>
          <w:sz w:val="20"/>
          <w:szCs w:val="20"/>
          <w:lang w:val="de-DE"/>
        </w:rPr>
        <w:t>Design</w:t>
      </w:r>
      <w:r w:rsidRPr="004211EC">
        <w:rPr>
          <w:rFonts w:ascii="Helvetica Neue" w:hAnsi="Helvetica Neue" w:cs="Times"/>
          <w:sz w:val="20"/>
          <w:szCs w:val="20"/>
          <w:lang w:val="de-DE"/>
        </w:rPr>
        <w:t xml:space="preserve"> an </w:t>
      </w:r>
      <w:r w:rsidR="00605723">
        <w:rPr>
          <w:rFonts w:ascii="Helvetica Neue" w:hAnsi="Helvetica Neue" w:cs="Times"/>
          <w:sz w:val="20"/>
          <w:szCs w:val="20"/>
          <w:lang w:val="de-DE"/>
        </w:rPr>
        <w:t>sein</w:t>
      </w:r>
      <w:r w:rsidR="00605723" w:rsidRPr="004211EC">
        <w:rPr>
          <w:rFonts w:ascii="Helvetica Neue" w:hAnsi="Helvetica Neue" w:cs="Times"/>
          <w:sz w:val="20"/>
          <w:szCs w:val="20"/>
          <w:lang w:val="de-DE"/>
        </w:rPr>
        <w:t xml:space="preserve"> </w:t>
      </w:r>
      <w:r w:rsidRPr="004211EC">
        <w:rPr>
          <w:rFonts w:ascii="Helvetica Neue" w:hAnsi="Helvetica Neue" w:cs="Times"/>
          <w:sz w:val="20"/>
          <w:szCs w:val="20"/>
          <w:lang w:val="de-DE"/>
        </w:rPr>
        <w:t xml:space="preserve">Umfeld anpassen müsse, was als Argument gegen einen </w:t>
      </w:r>
      <w:r w:rsidR="00605723">
        <w:rPr>
          <w:rFonts w:ascii="Helvetica Neue" w:hAnsi="Helvetica Neue" w:cs="Times"/>
          <w:sz w:val="20"/>
          <w:szCs w:val="20"/>
          <w:lang w:val="de-DE"/>
        </w:rPr>
        <w:t>universellen Satz</w:t>
      </w:r>
      <w:r w:rsidRPr="004211EC">
        <w:rPr>
          <w:rFonts w:ascii="Helvetica Neue" w:hAnsi="Helvetica Neue" w:cs="Times"/>
          <w:sz w:val="20"/>
          <w:szCs w:val="20"/>
          <w:lang w:val="de-DE"/>
        </w:rPr>
        <w:t xml:space="preserve"> </w:t>
      </w:r>
      <w:r w:rsidR="00605723">
        <w:rPr>
          <w:rFonts w:ascii="Helvetica Neue" w:hAnsi="Helvetica Neue" w:cs="Times"/>
          <w:sz w:val="20"/>
          <w:szCs w:val="20"/>
          <w:lang w:val="de-DE"/>
        </w:rPr>
        <w:t>von</w:t>
      </w:r>
      <w:r w:rsidR="00605723" w:rsidRPr="004211EC">
        <w:rPr>
          <w:rFonts w:ascii="Helvetica Neue" w:hAnsi="Helvetica Neue" w:cs="Times"/>
          <w:sz w:val="20"/>
          <w:szCs w:val="20"/>
          <w:lang w:val="de-DE"/>
        </w:rPr>
        <w:t xml:space="preserve"> </w:t>
      </w:r>
      <w:r w:rsidRPr="004211EC">
        <w:rPr>
          <w:rFonts w:ascii="Helvetica Neue" w:hAnsi="Helvetica Neue" w:cs="Times"/>
          <w:sz w:val="20"/>
          <w:szCs w:val="20"/>
          <w:lang w:val="de-DE"/>
        </w:rPr>
        <w:t xml:space="preserve">Formen und Methoden </w:t>
      </w:r>
      <w:r w:rsidR="00605723">
        <w:rPr>
          <w:rFonts w:ascii="Helvetica Neue" w:hAnsi="Helvetica Neue" w:cs="Times"/>
          <w:sz w:val="20"/>
          <w:szCs w:val="20"/>
          <w:lang w:val="de-DE"/>
        </w:rPr>
        <w:t>verstanden werden</w:t>
      </w:r>
      <w:r w:rsidR="00605723" w:rsidRPr="004211EC">
        <w:rPr>
          <w:rFonts w:ascii="Helvetica Neue" w:hAnsi="Helvetica Neue" w:cs="Times"/>
          <w:sz w:val="20"/>
          <w:szCs w:val="20"/>
          <w:lang w:val="de-DE"/>
        </w:rPr>
        <w:t xml:space="preserve"> </w:t>
      </w:r>
      <w:r w:rsidR="00605723">
        <w:rPr>
          <w:rFonts w:ascii="Helvetica Neue" w:hAnsi="Helvetica Neue" w:cs="Times"/>
          <w:sz w:val="20"/>
          <w:szCs w:val="20"/>
          <w:lang w:val="de-DE"/>
        </w:rPr>
        <w:t>kann</w:t>
      </w:r>
      <w:r w:rsidRPr="004211EC">
        <w:rPr>
          <w:rFonts w:ascii="Helvetica Neue" w:hAnsi="Helvetica Neue" w:cs="Times"/>
          <w:sz w:val="20"/>
          <w:szCs w:val="20"/>
          <w:lang w:val="de-DE"/>
        </w:rPr>
        <w:t xml:space="preserve">. Breuers Collage erschien in der ersten Nummer der Zeitschrift </w:t>
      </w:r>
      <w:proofErr w:type="spellStart"/>
      <w:r w:rsidRPr="003D55C2">
        <w:rPr>
          <w:rFonts w:ascii="Helvetica Neue" w:hAnsi="Helvetica Neue" w:cs="Times"/>
          <w:i/>
          <w:sz w:val="20"/>
          <w:szCs w:val="20"/>
          <w:lang w:val="de-DE"/>
        </w:rPr>
        <w:t>bauhaus</w:t>
      </w:r>
      <w:proofErr w:type="spellEnd"/>
      <w:r w:rsidRPr="004211EC">
        <w:rPr>
          <w:rFonts w:ascii="Helvetica Neue" w:hAnsi="Helvetica Neue" w:cs="Times"/>
          <w:sz w:val="20"/>
          <w:szCs w:val="20"/>
          <w:lang w:val="de-DE"/>
        </w:rPr>
        <w:t>, in der auch die Grundsätze der Bauhausgestaltung dargelegt und eine Überwindung des Denkens in Einzelobjekten zugunsten einer ganzheitlichen Betrachtung des Wohnhauses gefordert wurden. Daraus ergab sich die Notwendigkeit neu gestalteter Tassen, Sitzmöbel, Stoffe, Wandfarben und Bodenbeläge, aber eben auch ganzer Universitäten, Häuser und Siedlungen. Die Ausstellung zeigt, wie diese einzelnen Bereiche zusammengeführt und auf die Maximen der Funktionalität und Gesellschaftsreform bezogen wurden.</w:t>
      </w:r>
    </w:p>
    <w:p w14:paraId="31B4E1BB" w14:textId="77777777" w:rsidR="00EB6AB0" w:rsidRPr="004211EC" w:rsidRDefault="00EB6AB0" w:rsidP="00EB6AB0">
      <w:pPr>
        <w:widowControl w:val="0"/>
        <w:rPr>
          <w:rFonts w:ascii="Helvetica Neue" w:hAnsi="Helvetica Neue" w:cs="Times"/>
          <w:sz w:val="20"/>
          <w:szCs w:val="20"/>
          <w:lang w:val="de-DE"/>
        </w:rPr>
      </w:pPr>
    </w:p>
    <w:p w14:paraId="03448759" w14:textId="66ED1F4F" w:rsidR="00EB6AB0" w:rsidRPr="004211EC" w:rsidRDefault="00EB6AB0" w:rsidP="00EB6AB0">
      <w:pPr>
        <w:widowControl w:val="0"/>
        <w:rPr>
          <w:rFonts w:ascii="Helvetica Neue" w:hAnsi="Helvetica Neue" w:cs="Times"/>
          <w:sz w:val="20"/>
          <w:szCs w:val="20"/>
          <w:lang w:val="de-DE"/>
        </w:rPr>
      </w:pPr>
      <w:r w:rsidRPr="004211EC">
        <w:rPr>
          <w:rFonts w:ascii="Helvetica Neue" w:hAnsi="Helvetica Neue" w:cs="Times"/>
          <w:sz w:val="20"/>
          <w:szCs w:val="20"/>
          <w:lang w:val="de-DE"/>
        </w:rPr>
        <w:t xml:space="preserve">Als Hannes Meyer, Gropius' Nachfolger als Direktor am Bauhaus, 1930 aus politischen Gründen entlassen wurde, ging er gemeinsam mit sieben seiner Studenten auf Einladung der Sowjetunion nach Moskau. </w:t>
      </w:r>
      <w:r w:rsidR="004211EC" w:rsidRPr="003D55C2">
        <w:rPr>
          <w:rFonts w:ascii="Helvetica Neue" w:hAnsi="Helvetica Neue" w:cs="Times"/>
          <w:sz w:val="20"/>
          <w:szCs w:val="20"/>
          <w:lang w:val="de-DE"/>
        </w:rPr>
        <w:t xml:space="preserve">Dort planten </w:t>
      </w:r>
      <w:r w:rsidR="00605723">
        <w:rPr>
          <w:rFonts w:ascii="Helvetica Neue" w:hAnsi="Helvetica Neue" w:cs="Times"/>
          <w:sz w:val="20"/>
          <w:szCs w:val="20"/>
          <w:lang w:val="de-DE"/>
        </w:rPr>
        <w:t>sie</w:t>
      </w:r>
      <w:r w:rsidR="004211EC" w:rsidRPr="004211EC" w:rsidDel="004211EC">
        <w:rPr>
          <w:rFonts w:ascii="Helvetica Neue" w:hAnsi="Helvetica Neue" w:cs="Times"/>
          <w:sz w:val="20"/>
          <w:szCs w:val="20"/>
          <w:lang w:val="de-DE"/>
        </w:rPr>
        <w:t xml:space="preserve"> </w:t>
      </w:r>
      <w:r w:rsidRPr="004211EC">
        <w:rPr>
          <w:rFonts w:ascii="Helvetica Neue" w:hAnsi="Helvetica Neue" w:cs="Times"/>
          <w:sz w:val="20"/>
          <w:szCs w:val="20"/>
          <w:lang w:val="de-DE"/>
        </w:rPr>
        <w:t xml:space="preserve">unter anderem Bildungseinrichtungen, Innenausstattungen und ganze Siedlungen. Sie führte Feldforschungen im urbanen Raum durch und übernahm die Gesamtplanung </w:t>
      </w:r>
      <w:r w:rsidRPr="004211EC">
        <w:rPr>
          <w:rFonts w:ascii="Helvetica Neue" w:hAnsi="Helvetica Neue" w:cs="Times"/>
          <w:sz w:val="20"/>
          <w:szCs w:val="20"/>
          <w:lang w:val="de-DE"/>
        </w:rPr>
        <w:lastRenderedPageBreak/>
        <w:t xml:space="preserve">neuer Ballungsgebiete wie Orsk im südlichen Ural. Im Zuge der stalinistischen Säuberungen wurde die Avantgarde in der Sowjetunion zum Ziel ideologischer </w:t>
      </w:r>
      <w:r w:rsidR="00605723">
        <w:rPr>
          <w:rFonts w:ascii="Helvetica Neue" w:hAnsi="Helvetica Neue" w:cs="Times"/>
          <w:sz w:val="20"/>
          <w:szCs w:val="20"/>
          <w:lang w:val="de-DE"/>
        </w:rPr>
        <w:t>Angriffe</w:t>
      </w:r>
      <w:r w:rsidRPr="004211EC">
        <w:rPr>
          <w:rFonts w:ascii="Helvetica Neue" w:hAnsi="Helvetica Neue" w:cs="Times"/>
          <w:sz w:val="20"/>
          <w:szCs w:val="20"/>
          <w:lang w:val="de-DE"/>
        </w:rPr>
        <w:t xml:space="preserve">. Etliche Bauhaus-Architekten kamen ins Gefängnis oder wurden hingerichtet. </w:t>
      </w:r>
      <w:r w:rsidR="00605723">
        <w:rPr>
          <w:rFonts w:ascii="Helvetica Neue" w:hAnsi="Helvetica Neue" w:cs="Times"/>
          <w:sz w:val="20"/>
          <w:szCs w:val="20"/>
          <w:lang w:val="de-DE"/>
        </w:rPr>
        <w:t>Viele von ihnen</w:t>
      </w:r>
      <w:r w:rsidRPr="004211EC">
        <w:rPr>
          <w:rFonts w:ascii="Helvetica Neue" w:hAnsi="Helvetica Neue" w:cs="Times"/>
          <w:sz w:val="20"/>
          <w:szCs w:val="20"/>
          <w:lang w:val="de-DE"/>
        </w:rPr>
        <w:t xml:space="preserve"> verließen die Sowjetunion und gingen nach Europa, Asien oder Südamerika. </w:t>
      </w:r>
      <w:r w:rsidR="00605723" w:rsidRPr="00605723">
        <w:rPr>
          <w:rFonts w:ascii="Helvetica Neue" w:hAnsi="Helvetica Neue" w:cs="Times"/>
          <w:sz w:val="20"/>
          <w:szCs w:val="20"/>
          <w:lang w:val="de-DE"/>
        </w:rPr>
        <w:t>Mitte des zwanzigsten Jahrhunderts</w:t>
      </w:r>
      <w:r w:rsidR="00605723">
        <w:rPr>
          <w:rFonts w:ascii="Helvetica Neue" w:hAnsi="Helvetica Neue" w:cs="Times"/>
          <w:sz w:val="20"/>
          <w:szCs w:val="20"/>
          <w:lang w:val="de-DE"/>
        </w:rPr>
        <w:t xml:space="preserve"> konnte man daher </w:t>
      </w:r>
      <w:r w:rsidR="00605723" w:rsidRPr="00605723">
        <w:rPr>
          <w:rFonts w:ascii="Helvetica Neue" w:hAnsi="Helvetica Neue" w:cs="Times"/>
          <w:sz w:val="20"/>
          <w:szCs w:val="20"/>
          <w:lang w:val="de-DE"/>
        </w:rPr>
        <w:t>an so unterschiedlichen Orten wie Ungarn, Chile, der DDR und Nord-Korea</w:t>
      </w:r>
      <w:r w:rsidR="00605723">
        <w:rPr>
          <w:rFonts w:ascii="Helvetica Neue" w:hAnsi="Helvetica Neue" w:cs="Times"/>
          <w:sz w:val="20"/>
          <w:szCs w:val="20"/>
          <w:lang w:val="de-DE"/>
        </w:rPr>
        <w:t xml:space="preserve"> am Bauhaus aus</w:t>
      </w:r>
      <w:r w:rsidR="00605723" w:rsidRPr="00605723">
        <w:rPr>
          <w:rFonts w:ascii="Helvetica Neue" w:hAnsi="Helvetica Neue" w:cs="Times"/>
          <w:sz w:val="20"/>
          <w:szCs w:val="20"/>
          <w:lang w:val="de-DE"/>
        </w:rPr>
        <w:t xml:space="preserve">gebildete Architekten als Stadtplaner und </w:t>
      </w:r>
      <w:r w:rsidR="00605723">
        <w:rPr>
          <w:rFonts w:ascii="Helvetica Neue" w:hAnsi="Helvetica Neue" w:cs="Times"/>
          <w:sz w:val="20"/>
          <w:szCs w:val="20"/>
          <w:lang w:val="de-DE"/>
        </w:rPr>
        <w:t>Hochschullehrer</w:t>
      </w:r>
      <w:r w:rsidR="00605723" w:rsidRPr="00605723">
        <w:rPr>
          <w:rFonts w:ascii="Helvetica Neue" w:hAnsi="Helvetica Neue" w:cs="Times"/>
          <w:sz w:val="20"/>
          <w:szCs w:val="20"/>
          <w:lang w:val="de-DE"/>
        </w:rPr>
        <w:t xml:space="preserve"> </w:t>
      </w:r>
      <w:r w:rsidR="00605723">
        <w:rPr>
          <w:rFonts w:ascii="Helvetica Neue" w:hAnsi="Helvetica Neue" w:cs="Times"/>
          <w:sz w:val="20"/>
          <w:szCs w:val="20"/>
          <w:lang w:val="de-DE"/>
        </w:rPr>
        <w:t>wieder</w:t>
      </w:r>
      <w:r w:rsidR="00605723" w:rsidRPr="00605723">
        <w:rPr>
          <w:rFonts w:ascii="Helvetica Neue" w:hAnsi="Helvetica Neue" w:cs="Times"/>
          <w:sz w:val="20"/>
          <w:szCs w:val="20"/>
          <w:lang w:val="de-DE"/>
        </w:rPr>
        <w:t>finden.</w:t>
      </w:r>
    </w:p>
    <w:p w14:paraId="77090E96" w14:textId="77777777" w:rsidR="00EB6AB0" w:rsidRPr="004211EC" w:rsidRDefault="00EB6AB0" w:rsidP="00EB6AB0">
      <w:pPr>
        <w:widowControl w:val="0"/>
        <w:rPr>
          <w:rFonts w:ascii="Helvetica Neue" w:hAnsi="Helvetica Neue" w:cs="Times"/>
          <w:sz w:val="20"/>
          <w:szCs w:val="20"/>
          <w:lang w:val="de-DE"/>
        </w:rPr>
      </w:pPr>
    </w:p>
    <w:p w14:paraId="3181859C" w14:textId="4AEB8E6D" w:rsidR="00EB6AB0" w:rsidRPr="004211EC" w:rsidRDefault="00EB6AB0" w:rsidP="00EB6AB0">
      <w:pPr>
        <w:widowControl w:val="0"/>
        <w:rPr>
          <w:rFonts w:ascii="Helvetica Neue" w:hAnsi="Helvetica Neue" w:cs="Times"/>
          <w:sz w:val="20"/>
          <w:szCs w:val="20"/>
          <w:lang w:val="de-DE"/>
        </w:rPr>
      </w:pPr>
      <w:r w:rsidRPr="004211EC">
        <w:rPr>
          <w:rFonts w:ascii="Helvetica Neue" w:hAnsi="Helvetica Neue" w:cs="Times"/>
          <w:sz w:val="20"/>
          <w:szCs w:val="20"/>
          <w:lang w:val="de-DE"/>
        </w:rPr>
        <w:t>Zwanzig Jahre nach der Schließung des Bauhauses führte die 1953 gegründete H</w:t>
      </w:r>
      <w:r w:rsidR="00605723">
        <w:rPr>
          <w:rFonts w:ascii="Helvetica Neue" w:hAnsi="Helvetica Neue" w:cs="Times"/>
          <w:sz w:val="20"/>
          <w:szCs w:val="20"/>
          <w:lang w:val="de-DE"/>
        </w:rPr>
        <w:t xml:space="preserve">ochschule </w:t>
      </w:r>
      <w:r w:rsidRPr="004211EC">
        <w:rPr>
          <w:rFonts w:ascii="Helvetica Neue" w:hAnsi="Helvetica Neue" w:cs="Times"/>
          <w:sz w:val="20"/>
          <w:szCs w:val="20"/>
          <w:lang w:val="de-DE"/>
        </w:rPr>
        <w:t>f</w:t>
      </w:r>
      <w:r w:rsidR="00605723">
        <w:rPr>
          <w:rFonts w:ascii="Helvetica Neue" w:hAnsi="Helvetica Neue" w:cs="Times"/>
          <w:sz w:val="20"/>
          <w:szCs w:val="20"/>
          <w:lang w:val="de-DE"/>
        </w:rPr>
        <w:t xml:space="preserve">ür </w:t>
      </w:r>
      <w:r w:rsidRPr="004211EC">
        <w:rPr>
          <w:rFonts w:ascii="Helvetica Neue" w:hAnsi="Helvetica Neue" w:cs="Times"/>
          <w:sz w:val="20"/>
          <w:szCs w:val="20"/>
          <w:lang w:val="de-DE"/>
        </w:rPr>
        <w:t>G</w:t>
      </w:r>
      <w:r w:rsidR="00605723">
        <w:rPr>
          <w:rFonts w:ascii="Helvetica Neue" w:hAnsi="Helvetica Neue" w:cs="Times"/>
          <w:sz w:val="20"/>
          <w:szCs w:val="20"/>
          <w:lang w:val="de-DE"/>
        </w:rPr>
        <w:t>estaltung</w:t>
      </w:r>
      <w:r w:rsidRPr="004211EC">
        <w:rPr>
          <w:rFonts w:ascii="Helvetica Neue" w:hAnsi="Helvetica Neue" w:cs="Times"/>
          <w:sz w:val="20"/>
          <w:szCs w:val="20"/>
          <w:lang w:val="de-DE"/>
        </w:rPr>
        <w:t xml:space="preserve"> </w:t>
      </w:r>
      <w:r w:rsidR="00605723">
        <w:rPr>
          <w:rFonts w:ascii="Helvetica Neue" w:hAnsi="Helvetica Neue" w:cs="Times"/>
          <w:sz w:val="20"/>
          <w:szCs w:val="20"/>
          <w:lang w:val="de-DE"/>
        </w:rPr>
        <w:t xml:space="preserve">in </w:t>
      </w:r>
      <w:r w:rsidRPr="004211EC">
        <w:rPr>
          <w:rFonts w:ascii="Helvetica Neue" w:hAnsi="Helvetica Neue" w:cs="Times"/>
          <w:sz w:val="20"/>
          <w:szCs w:val="20"/>
          <w:lang w:val="de-DE"/>
        </w:rPr>
        <w:t>Ulm</w:t>
      </w:r>
      <w:r w:rsidR="00605723">
        <w:rPr>
          <w:rFonts w:ascii="Helvetica Neue" w:hAnsi="Helvetica Neue" w:cs="Times"/>
          <w:sz w:val="20"/>
          <w:szCs w:val="20"/>
          <w:lang w:val="de-DE"/>
        </w:rPr>
        <w:t xml:space="preserve"> (</w:t>
      </w:r>
      <w:proofErr w:type="spellStart"/>
      <w:r w:rsidR="00605723">
        <w:rPr>
          <w:rFonts w:ascii="Helvetica Neue" w:hAnsi="Helvetica Neue" w:cs="Times"/>
          <w:sz w:val="20"/>
          <w:szCs w:val="20"/>
          <w:lang w:val="de-DE"/>
        </w:rPr>
        <w:t>HfG</w:t>
      </w:r>
      <w:proofErr w:type="spellEnd"/>
      <w:r w:rsidR="00605723">
        <w:rPr>
          <w:rFonts w:ascii="Helvetica Neue" w:hAnsi="Helvetica Neue" w:cs="Times"/>
          <w:sz w:val="20"/>
          <w:szCs w:val="20"/>
          <w:lang w:val="de-DE"/>
        </w:rPr>
        <w:t xml:space="preserve"> Ulm)</w:t>
      </w:r>
      <w:r w:rsidRPr="004211EC">
        <w:rPr>
          <w:rFonts w:ascii="Helvetica Neue" w:hAnsi="Helvetica Neue" w:cs="Times"/>
          <w:sz w:val="20"/>
          <w:szCs w:val="20"/>
          <w:lang w:val="de-DE"/>
        </w:rPr>
        <w:t xml:space="preserve"> dessen Grundgedanken in kritischer Auseinandersetzung weiter. Sie stellte unter andere</w:t>
      </w:r>
      <w:r w:rsidR="00605723">
        <w:rPr>
          <w:rFonts w:ascii="Helvetica Neue" w:hAnsi="Helvetica Neue" w:cs="Times"/>
          <w:sz w:val="20"/>
          <w:szCs w:val="20"/>
          <w:lang w:val="de-DE"/>
        </w:rPr>
        <w:t>m</w:t>
      </w:r>
      <w:r w:rsidRPr="004211EC">
        <w:rPr>
          <w:rFonts w:ascii="Helvetica Neue" w:hAnsi="Helvetica Neue" w:cs="Times"/>
          <w:sz w:val="20"/>
          <w:szCs w:val="20"/>
          <w:lang w:val="de-DE"/>
        </w:rPr>
        <w:t xml:space="preserve"> ehemalige Bauhaus-Meister </w:t>
      </w:r>
      <w:r w:rsidR="00605723">
        <w:rPr>
          <w:rFonts w:ascii="Helvetica Neue" w:hAnsi="Helvetica Neue" w:cs="Times"/>
          <w:sz w:val="20"/>
          <w:szCs w:val="20"/>
          <w:lang w:val="de-DE"/>
        </w:rPr>
        <w:t xml:space="preserve">und –Studenten für die Lehre </w:t>
      </w:r>
      <w:r w:rsidRPr="004211EC">
        <w:rPr>
          <w:rFonts w:ascii="Helvetica Neue" w:hAnsi="Helvetica Neue" w:cs="Times"/>
          <w:sz w:val="20"/>
          <w:szCs w:val="20"/>
          <w:lang w:val="de-DE"/>
        </w:rPr>
        <w:t xml:space="preserve">ein, </w:t>
      </w:r>
      <w:r w:rsidR="00605723">
        <w:rPr>
          <w:rFonts w:ascii="Helvetica Neue" w:hAnsi="Helvetica Neue" w:cs="Times"/>
          <w:sz w:val="20"/>
          <w:szCs w:val="20"/>
          <w:lang w:val="de-DE"/>
        </w:rPr>
        <w:t>um</w:t>
      </w:r>
      <w:r w:rsidR="00605723" w:rsidRPr="004211EC">
        <w:rPr>
          <w:rFonts w:ascii="Helvetica Neue" w:hAnsi="Helvetica Neue" w:cs="Times"/>
          <w:sz w:val="20"/>
          <w:szCs w:val="20"/>
          <w:lang w:val="de-DE"/>
        </w:rPr>
        <w:t xml:space="preserve"> </w:t>
      </w:r>
      <w:r w:rsidRPr="004211EC">
        <w:rPr>
          <w:rFonts w:ascii="Helvetica Neue" w:hAnsi="Helvetica Neue" w:cs="Times"/>
          <w:sz w:val="20"/>
          <w:szCs w:val="20"/>
          <w:lang w:val="de-DE"/>
        </w:rPr>
        <w:t xml:space="preserve">eine </w:t>
      </w:r>
      <w:r w:rsidR="00605723">
        <w:rPr>
          <w:rFonts w:ascii="Helvetica Neue" w:hAnsi="Helvetica Neue" w:cs="Times"/>
          <w:sz w:val="20"/>
          <w:szCs w:val="20"/>
          <w:lang w:val="de-DE"/>
        </w:rPr>
        <w:t>aktualisierte</w:t>
      </w:r>
      <w:r w:rsidR="00605723" w:rsidRPr="004211EC">
        <w:rPr>
          <w:rFonts w:ascii="Helvetica Neue" w:hAnsi="Helvetica Neue" w:cs="Times"/>
          <w:sz w:val="20"/>
          <w:szCs w:val="20"/>
          <w:lang w:val="de-DE"/>
        </w:rPr>
        <w:t xml:space="preserve"> </w:t>
      </w:r>
      <w:r w:rsidRPr="004211EC">
        <w:rPr>
          <w:rFonts w:ascii="Helvetica Neue" w:hAnsi="Helvetica Neue" w:cs="Times"/>
          <w:sz w:val="20"/>
          <w:szCs w:val="20"/>
          <w:lang w:val="de-DE"/>
        </w:rPr>
        <w:t xml:space="preserve">Version des Vorkurses </w:t>
      </w:r>
      <w:r w:rsidR="00605723">
        <w:rPr>
          <w:rFonts w:ascii="Helvetica Neue" w:hAnsi="Helvetica Neue" w:cs="Times"/>
          <w:sz w:val="20"/>
          <w:szCs w:val="20"/>
          <w:lang w:val="de-DE"/>
        </w:rPr>
        <w:t xml:space="preserve">zu </w:t>
      </w:r>
      <w:r w:rsidRPr="004211EC">
        <w:rPr>
          <w:rFonts w:ascii="Helvetica Neue" w:hAnsi="Helvetica Neue" w:cs="Times"/>
          <w:sz w:val="20"/>
          <w:szCs w:val="20"/>
          <w:lang w:val="de-DE"/>
        </w:rPr>
        <w:t>unterrichte</w:t>
      </w:r>
      <w:r w:rsidR="00605723">
        <w:rPr>
          <w:rFonts w:ascii="Helvetica Neue" w:hAnsi="Helvetica Neue" w:cs="Times"/>
          <w:sz w:val="20"/>
          <w:szCs w:val="20"/>
          <w:lang w:val="de-DE"/>
        </w:rPr>
        <w:t xml:space="preserve">n, </w:t>
      </w:r>
      <w:r w:rsidR="00605723" w:rsidRPr="00605723">
        <w:rPr>
          <w:rFonts w:ascii="Helvetica Neue" w:hAnsi="Helvetica Neue" w:cs="Times"/>
          <w:sz w:val="20"/>
          <w:szCs w:val="20"/>
          <w:lang w:val="de-DE"/>
        </w:rPr>
        <w:t>die auf visueller und taktiler Ausbildung in Farbe und Form ba</w:t>
      </w:r>
      <w:r w:rsidR="00605723">
        <w:rPr>
          <w:rFonts w:ascii="Helvetica Neue" w:hAnsi="Helvetica Neue" w:cs="Times"/>
          <w:sz w:val="20"/>
          <w:szCs w:val="20"/>
          <w:lang w:val="de-DE"/>
        </w:rPr>
        <w:t>sierte</w:t>
      </w:r>
      <w:r w:rsidRPr="004211EC">
        <w:rPr>
          <w:rFonts w:ascii="Helvetica Neue" w:hAnsi="Helvetica Neue" w:cs="Times"/>
          <w:sz w:val="20"/>
          <w:szCs w:val="20"/>
          <w:lang w:val="de-DE"/>
        </w:rPr>
        <w:t xml:space="preserve">. </w:t>
      </w:r>
      <w:r w:rsidR="003F50AA" w:rsidRPr="003F50AA">
        <w:rPr>
          <w:rFonts w:ascii="Helvetica Neue" w:hAnsi="Helvetica Neue" w:cs="Times"/>
          <w:sz w:val="20"/>
          <w:szCs w:val="20"/>
          <w:lang w:val="de-DE"/>
        </w:rPr>
        <w:t xml:space="preserve">Als die </w:t>
      </w:r>
      <w:proofErr w:type="spellStart"/>
      <w:r w:rsidR="003F50AA" w:rsidRPr="003F50AA">
        <w:rPr>
          <w:rFonts w:ascii="Helvetica Neue" w:hAnsi="Helvetica Neue" w:cs="Times"/>
          <w:sz w:val="20"/>
          <w:szCs w:val="20"/>
          <w:lang w:val="de-DE"/>
        </w:rPr>
        <w:t>HfG</w:t>
      </w:r>
      <w:proofErr w:type="spellEnd"/>
      <w:r w:rsidR="003F50AA" w:rsidRPr="003F50AA">
        <w:rPr>
          <w:rFonts w:ascii="Helvetica Neue" w:hAnsi="Helvetica Neue" w:cs="Times"/>
          <w:sz w:val="20"/>
          <w:szCs w:val="20"/>
          <w:lang w:val="de-DE"/>
        </w:rPr>
        <w:t xml:space="preserve"> Ulm Verbindungen zum National Institute </w:t>
      </w:r>
      <w:proofErr w:type="spellStart"/>
      <w:r w:rsidR="003F50AA" w:rsidRPr="003F50AA">
        <w:rPr>
          <w:rFonts w:ascii="Helvetica Neue" w:hAnsi="Helvetica Neue" w:cs="Times"/>
          <w:sz w:val="20"/>
          <w:szCs w:val="20"/>
          <w:lang w:val="de-DE"/>
        </w:rPr>
        <w:t>of</w:t>
      </w:r>
      <w:proofErr w:type="spellEnd"/>
      <w:r w:rsidR="003F50AA" w:rsidRPr="003F50AA">
        <w:rPr>
          <w:rFonts w:ascii="Helvetica Neue" w:hAnsi="Helvetica Neue" w:cs="Times"/>
          <w:sz w:val="20"/>
          <w:szCs w:val="20"/>
          <w:lang w:val="de-DE"/>
        </w:rPr>
        <w:t xml:space="preserve"> Design (NID) in Ahmedabad (gegründet 1961) und zum Industrial Design </w:t>
      </w:r>
      <w:proofErr w:type="spellStart"/>
      <w:r w:rsidR="003F50AA" w:rsidRPr="003F50AA">
        <w:rPr>
          <w:rFonts w:ascii="Helvetica Neue" w:hAnsi="Helvetica Neue" w:cs="Times"/>
          <w:sz w:val="20"/>
          <w:szCs w:val="20"/>
          <w:lang w:val="de-DE"/>
        </w:rPr>
        <w:t>Centre</w:t>
      </w:r>
      <w:proofErr w:type="spellEnd"/>
      <w:r w:rsidR="003F50AA" w:rsidRPr="003F50AA">
        <w:rPr>
          <w:rFonts w:ascii="Helvetica Neue" w:hAnsi="Helvetica Neue" w:cs="Times"/>
          <w:sz w:val="20"/>
          <w:szCs w:val="20"/>
          <w:lang w:val="de-DE"/>
        </w:rPr>
        <w:t xml:space="preserve"> (IDC) in Mumbai (gegründet 1969) aufbaute, wurden neben der werkstattorientierten Ausbildung auch Aspekte des Bauhaus-Vorkurses in die Lehrpläne dieser Schule aufgenommen. </w:t>
      </w:r>
      <w:r w:rsidRPr="004211EC">
        <w:rPr>
          <w:rFonts w:ascii="Helvetica Neue" w:hAnsi="Helvetica Neue" w:cs="Times"/>
          <w:sz w:val="20"/>
          <w:szCs w:val="20"/>
          <w:lang w:val="de-DE"/>
        </w:rPr>
        <w:t xml:space="preserve">Aus Sicht </w:t>
      </w:r>
      <w:r w:rsidR="003F50AA">
        <w:rPr>
          <w:rFonts w:ascii="Helvetica Neue" w:hAnsi="Helvetica Neue" w:cs="Times"/>
          <w:sz w:val="20"/>
          <w:szCs w:val="20"/>
          <w:lang w:val="de-DE"/>
        </w:rPr>
        <w:t>des Nachkriegsd</w:t>
      </w:r>
      <w:r w:rsidRPr="004211EC">
        <w:rPr>
          <w:rFonts w:ascii="Helvetica Neue" w:hAnsi="Helvetica Neue" w:cs="Times"/>
          <w:sz w:val="20"/>
          <w:szCs w:val="20"/>
          <w:lang w:val="de-DE"/>
        </w:rPr>
        <w:t xml:space="preserve">eutschlands </w:t>
      </w:r>
      <w:r w:rsidR="003F50AA">
        <w:rPr>
          <w:rFonts w:ascii="Helvetica Neue" w:hAnsi="Helvetica Neue" w:cs="Times"/>
          <w:sz w:val="20"/>
          <w:szCs w:val="20"/>
          <w:lang w:val="de-DE"/>
        </w:rPr>
        <w:t>wurde</w:t>
      </w:r>
      <w:r w:rsidRPr="004211EC">
        <w:rPr>
          <w:rFonts w:ascii="Helvetica Neue" w:hAnsi="Helvetica Neue" w:cs="Times"/>
          <w:sz w:val="20"/>
          <w:szCs w:val="20"/>
          <w:lang w:val="de-DE"/>
        </w:rPr>
        <w:t xml:space="preserve"> </w:t>
      </w:r>
      <w:r w:rsidR="003F50AA">
        <w:rPr>
          <w:rFonts w:ascii="Helvetica Neue" w:hAnsi="Helvetica Neue" w:cs="Times"/>
          <w:sz w:val="20"/>
          <w:szCs w:val="20"/>
          <w:lang w:val="de-DE"/>
        </w:rPr>
        <w:t>Design</w:t>
      </w:r>
      <w:r w:rsidR="003F50AA" w:rsidRPr="004211EC">
        <w:rPr>
          <w:rFonts w:ascii="Helvetica Neue" w:hAnsi="Helvetica Neue" w:cs="Times"/>
          <w:sz w:val="20"/>
          <w:szCs w:val="20"/>
          <w:lang w:val="de-DE"/>
        </w:rPr>
        <w:t xml:space="preserve"> </w:t>
      </w:r>
      <w:r w:rsidR="003F50AA">
        <w:rPr>
          <w:rFonts w:ascii="Helvetica Neue" w:hAnsi="Helvetica Neue" w:cs="Times"/>
          <w:sz w:val="20"/>
          <w:szCs w:val="20"/>
          <w:lang w:val="de-DE"/>
        </w:rPr>
        <w:t>zum</w:t>
      </w:r>
      <w:r w:rsidRPr="004211EC">
        <w:rPr>
          <w:rFonts w:ascii="Helvetica Neue" w:hAnsi="Helvetica Neue" w:cs="Times"/>
          <w:sz w:val="20"/>
          <w:szCs w:val="20"/>
          <w:lang w:val="de-DE"/>
        </w:rPr>
        <w:t xml:space="preserve"> Katalysator für den wirtschaftlichen Wiederaufbau</w:t>
      </w:r>
      <w:r w:rsidR="003F50AA">
        <w:rPr>
          <w:rFonts w:ascii="Helvetica Neue" w:hAnsi="Helvetica Neue" w:cs="Times"/>
          <w:sz w:val="20"/>
          <w:szCs w:val="20"/>
          <w:lang w:val="de-DE"/>
        </w:rPr>
        <w:t xml:space="preserve"> verstanden;</w:t>
      </w:r>
      <w:r w:rsidRPr="004211EC">
        <w:rPr>
          <w:rFonts w:ascii="Helvetica Neue" w:hAnsi="Helvetica Neue" w:cs="Times"/>
          <w:sz w:val="20"/>
          <w:szCs w:val="20"/>
          <w:lang w:val="de-DE"/>
        </w:rPr>
        <w:t xml:space="preserve"> im unabhängigen Indien galt </w:t>
      </w:r>
      <w:r w:rsidR="003F50AA">
        <w:rPr>
          <w:rFonts w:ascii="Helvetica Neue" w:hAnsi="Helvetica Neue" w:cs="Times"/>
          <w:sz w:val="20"/>
          <w:szCs w:val="20"/>
          <w:lang w:val="de-DE"/>
        </w:rPr>
        <w:t>Design</w:t>
      </w:r>
      <w:r w:rsidRPr="004211EC">
        <w:rPr>
          <w:rFonts w:ascii="Helvetica Neue" w:hAnsi="Helvetica Neue" w:cs="Times"/>
          <w:sz w:val="20"/>
          <w:szCs w:val="20"/>
          <w:lang w:val="de-DE"/>
        </w:rPr>
        <w:t xml:space="preserve"> als eine Möglichkeit, die Entwicklung des Landes unter Nutzung seiner jahrhundertealten Handwerkstraditionen und -fertigkeiten voranzubringen. </w:t>
      </w:r>
    </w:p>
    <w:p w14:paraId="50EF787A" w14:textId="77777777" w:rsidR="00EB6AB0" w:rsidRPr="004211EC" w:rsidRDefault="00EB6AB0" w:rsidP="00EB6AB0">
      <w:pPr>
        <w:widowControl w:val="0"/>
        <w:rPr>
          <w:rFonts w:ascii="Helvetica Neue" w:hAnsi="Helvetica Neue" w:cs="Times"/>
          <w:sz w:val="20"/>
          <w:szCs w:val="20"/>
          <w:lang w:val="de-DE"/>
        </w:rPr>
      </w:pPr>
    </w:p>
    <w:p w14:paraId="0DEDD31D" w14:textId="3414D8B4" w:rsidR="00EB6AB0" w:rsidRPr="004211EC" w:rsidRDefault="00EB6AB0" w:rsidP="00EB6AB0">
      <w:pPr>
        <w:widowControl w:val="0"/>
        <w:rPr>
          <w:rFonts w:ascii="Helvetica Neue" w:hAnsi="Helvetica Neue" w:cs="Times"/>
          <w:sz w:val="20"/>
          <w:szCs w:val="20"/>
          <w:lang w:val="de-DE"/>
        </w:rPr>
      </w:pPr>
      <w:r w:rsidRPr="004211EC">
        <w:rPr>
          <w:rFonts w:ascii="Helvetica Neue" w:hAnsi="Helvetica Neue" w:cs="Times"/>
          <w:sz w:val="20"/>
          <w:szCs w:val="20"/>
          <w:lang w:val="de-DE"/>
        </w:rPr>
        <w:t>Bauhaus-</w:t>
      </w:r>
      <w:r w:rsidR="00790500">
        <w:rPr>
          <w:rFonts w:ascii="Helvetica Neue" w:hAnsi="Helvetica Neue" w:cs="Times"/>
          <w:sz w:val="20"/>
          <w:szCs w:val="20"/>
          <w:lang w:val="de-DE"/>
        </w:rPr>
        <w:t>Ideen</w:t>
      </w:r>
      <w:r w:rsidR="00790500" w:rsidRPr="004211EC">
        <w:rPr>
          <w:rFonts w:ascii="Helvetica Neue" w:hAnsi="Helvetica Neue" w:cs="Times"/>
          <w:sz w:val="20"/>
          <w:szCs w:val="20"/>
          <w:lang w:val="de-DE"/>
        </w:rPr>
        <w:t xml:space="preserve"> </w:t>
      </w:r>
      <w:r w:rsidR="005C2DEC">
        <w:rPr>
          <w:rFonts w:ascii="Helvetica Neue" w:hAnsi="Helvetica Neue" w:cs="Times"/>
          <w:sz w:val="20"/>
          <w:szCs w:val="20"/>
          <w:lang w:val="de-DE"/>
        </w:rPr>
        <w:t>fanden ihren Weg durch</w:t>
      </w:r>
      <w:r w:rsidR="005C2DEC" w:rsidRPr="004211EC">
        <w:rPr>
          <w:rFonts w:ascii="Helvetica Neue" w:hAnsi="Helvetica Neue" w:cs="Times"/>
          <w:sz w:val="20"/>
          <w:szCs w:val="20"/>
          <w:lang w:val="de-DE"/>
        </w:rPr>
        <w:t xml:space="preserve"> </w:t>
      </w:r>
      <w:r w:rsidRPr="004211EC">
        <w:rPr>
          <w:rFonts w:ascii="Helvetica Neue" w:hAnsi="Helvetica Neue" w:cs="Times"/>
          <w:sz w:val="20"/>
          <w:szCs w:val="20"/>
          <w:lang w:val="de-DE"/>
        </w:rPr>
        <w:t xml:space="preserve">Architekten wie Richard </w:t>
      </w:r>
      <w:proofErr w:type="spellStart"/>
      <w:r w:rsidRPr="004211EC">
        <w:rPr>
          <w:rFonts w:ascii="Helvetica Neue" w:hAnsi="Helvetica Neue" w:cs="Times"/>
          <w:sz w:val="20"/>
          <w:szCs w:val="20"/>
          <w:lang w:val="de-DE"/>
        </w:rPr>
        <w:t>Paulick</w:t>
      </w:r>
      <w:proofErr w:type="spellEnd"/>
      <w:r w:rsidRPr="004211EC">
        <w:rPr>
          <w:rFonts w:ascii="Helvetica Neue" w:hAnsi="Helvetica Neue" w:cs="Times"/>
          <w:sz w:val="20"/>
          <w:szCs w:val="20"/>
          <w:lang w:val="de-DE"/>
        </w:rPr>
        <w:t>, einem ehemaligen Mitarbeiter von</w:t>
      </w:r>
      <w:r w:rsidR="005C2DEC">
        <w:rPr>
          <w:rFonts w:ascii="Helvetica Neue" w:hAnsi="Helvetica Neue" w:cs="Times"/>
          <w:sz w:val="20"/>
          <w:szCs w:val="20"/>
          <w:lang w:val="de-DE"/>
        </w:rPr>
        <w:t xml:space="preserve"> Walter</w:t>
      </w:r>
      <w:r w:rsidRPr="004211EC">
        <w:rPr>
          <w:rFonts w:ascii="Helvetica Neue" w:hAnsi="Helvetica Neue" w:cs="Times"/>
          <w:sz w:val="20"/>
          <w:szCs w:val="20"/>
          <w:lang w:val="de-DE"/>
        </w:rPr>
        <w:t xml:space="preserve"> Gropius, und Wang </w:t>
      </w:r>
      <w:proofErr w:type="spellStart"/>
      <w:r w:rsidRPr="004211EC">
        <w:rPr>
          <w:rFonts w:ascii="Helvetica Neue" w:hAnsi="Helvetica Neue" w:cs="Times"/>
          <w:sz w:val="20"/>
          <w:szCs w:val="20"/>
          <w:lang w:val="de-DE"/>
        </w:rPr>
        <w:t>Dahong</w:t>
      </w:r>
      <w:proofErr w:type="spellEnd"/>
      <w:r w:rsidR="005C2DEC">
        <w:rPr>
          <w:rFonts w:ascii="Helvetica Neue" w:hAnsi="Helvetica Neue" w:cs="Times"/>
          <w:sz w:val="20"/>
          <w:szCs w:val="20"/>
          <w:lang w:val="de-DE"/>
        </w:rPr>
        <w:t xml:space="preserve"> (ein Schüler von Gropius) auch ihren Weg nach China</w:t>
      </w:r>
      <w:r w:rsidRPr="004211EC">
        <w:rPr>
          <w:rFonts w:ascii="Helvetica Neue" w:hAnsi="Helvetica Neue" w:cs="Times"/>
          <w:sz w:val="20"/>
          <w:szCs w:val="20"/>
          <w:lang w:val="de-DE"/>
        </w:rPr>
        <w:t xml:space="preserve">. Beide waren als Dozenten am Fachbereich Architektur der 1942 gegründeten St. John’s University angestellt, dessen Lehre sich </w:t>
      </w:r>
      <w:r w:rsidR="005C2DEC">
        <w:rPr>
          <w:rFonts w:ascii="Helvetica Neue" w:hAnsi="Helvetica Neue" w:cs="Times"/>
          <w:sz w:val="20"/>
          <w:szCs w:val="20"/>
          <w:lang w:val="de-DE"/>
        </w:rPr>
        <w:t>direkt</w:t>
      </w:r>
      <w:r w:rsidR="005C2DEC" w:rsidRPr="004211EC">
        <w:rPr>
          <w:rFonts w:ascii="Helvetica Neue" w:hAnsi="Helvetica Neue" w:cs="Times"/>
          <w:sz w:val="20"/>
          <w:szCs w:val="20"/>
          <w:lang w:val="de-DE"/>
        </w:rPr>
        <w:t xml:space="preserve"> </w:t>
      </w:r>
      <w:r w:rsidRPr="004211EC">
        <w:rPr>
          <w:rFonts w:ascii="Helvetica Neue" w:hAnsi="Helvetica Neue" w:cs="Times"/>
          <w:sz w:val="20"/>
          <w:szCs w:val="20"/>
          <w:lang w:val="de-DE"/>
        </w:rPr>
        <w:t xml:space="preserve">am Beispiel des Bauhauses orientierte. Sie spielten nach 1945 auch eine bedeutende Rolle bei der Rahmenplanung des Ballungsraums Shanghai nach den rationalistischen Prinzipien des modernen Städtebaus. Zur selben Zeit führte der </w:t>
      </w:r>
      <w:r w:rsidR="005C2DEC">
        <w:rPr>
          <w:rFonts w:ascii="Helvetica Neue" w:hAnsi="Helvetica Neue" w:cs="Times"/>
          <w:sz w:val="20"/>
          <w:szCs w:val="20"/>
          <w:lang w:val="de-DE"/>
        </w:rPr>
        <w:t>renommierte</w:t>
      </w:r>
      <w:r w:rsidR="005C2DEC" w:rsidRPr="004211EC">
        <w:rPr>
          <w:rFonts w:ascii="Helvetica Neue" w:hAnsi="Helvetica Neue" w:cs="Times"/>
          <w:sz w:val="20"/>
          <w:szCs w:val="20"/>
          <w:lang w:val="de-DE"/>
        </w:rPr>
        <w:t xml:space="preserve"> </w:t>
      </w:r>
      <w:r w:rsidRPr="004211EC">
        <w:rPr>
          <w:rFonts w:ascii="Helvetica Neue" w:hAnsi="Helvetica Neue" w:cs="Times"/>
          <w:sz w:val="20"/>
          <w:szCs w:val="20"/>
          <w:lang w:val="de-DE"/>
        </w:rPr>
        <w:t xml:space="preserve">chinesische Architekt Liang </w:t>
      </w:r>
      <w:proofErr w:type="spellStart"/>
      <w:r w:rsidRPr="004211EC">
        <w:rPr>
          <w:rFonts w:ascii="Helvetica Neue" w:hAnsi="Helvetica Neue" w:cs="Times"/>
          <w:sz w:val="20"/>
          <w:szCs w:val="20"/>
          <w:lang w:val="de-DE"/>
        </w:rPr>
        <w:t>Sicheng</w:t>
      </w:r>
      <w:proofErr w:type="spellEnd"/>
      <w:r w:rsidRPr="004211EC">
        <w:rPr>
          <w:rFonts w:ascii="Helvetica Neue" w:hAnsi="Helvetica Neue" w:cs="Times"/>
          <w:sz w:val="20"/>
          <w:szCs w:val="20"/>
          <w:lang w:val="de-DE"/>
        </w:rPr>
        <w:t xml:space="preserve"> eine Reform der Architekturlehre an der Pekinger </w:t>
      </w:r>
      <w:proofErr w:type="spellStart"/>
      <w:r w:rsidRPr="004211EC">
        <w:rPr>
          <w:rFonts w:ascii="Helvetica Neue" w:hAnsi="Helvetica Neue" w:cs="Times"/>
          <w:sz w:val="20"/>
          <w:szCs w:val="20"/>
          <w:lang w:val="de-DE"/>
        </w:rPr>
        <w:t>Tsinghua</w:t>
      </w:r>
      <w:proofErr w:type="spellEnd"/>
      <w:r w:rsidRPr="004211EC">
        <w:rPr>
          <w:rFonts w:ascii="Helvetica Neue" w:hAnsi="Helvetica Neue" w:cs="Times"/>
          <w:sz w:val="20"/>
          <w:szCs w:val="20"/>
          <w:lang w:val="de-DE"/>
        </w:rPr>
        <w:t>-Universität durch und folgte darin dem Beispiel Gropius’. Während der Kulturrevolution wurde</w:t>
      </w:r>
      <w:r w:rsidR="005C2DEC">
        <w:rPr>
          <w:rFonts w:ascii="Helvetica Neue" w:hAnsi="Helvetica Neue" w:cs="Times"/>
          <w:sz w:val="20"/>
          <w:szCs w:val="20"/>
          <w:lang w:val="de-DE"/>
        </w:rPr>
        <w:t>n</w:t>
      </w:r>
      <w:r w:rsidRPr="004211EC">
        <w:rPr>
          <w:rFonts w:ascii="Helvetica Neue" w:hAnsi="Helvetica Neue" w:cs="Times"/>
          <w:sz w:val="20"/>
          <w:szCs w:val="20"/>
          <w:lang w:val="de-DE"/>
        </w:rPr>
        <w:t xml:space="preserve"> Bauhaus-</w:t>
      </w:r>
      <w:r w:rsidR="005C2DEC">
        <w:rPr>
          <w:rFonts w:ascii="Helvetica Neue" w:hAnsi="Helvetica Neue" w:cs="Times"/>
          <w:sz w:val="20"/>
          <w:szCs w:val="20"/>
          <w:lang w:val="de-DE"/>
        </w:rPr>
        <w:t>Ideen</w:t>
      </w:r>
      <w:r w:rsidR="005C2DEC" w:rsidRPr="004211EC">
        <w:rPr>
          <w:rFonts w:ascii="Helvetica Neue" w:hAnsi="Helvetica Neue" w:cs="Times"/>
          <w:sz w:val="20"/>
          <w:szCs w:val="20"/>
          <w:lang w:val="de-DE"/>
        </w:rPr>
        <w:t xml:space="preserve"> </w:t>
      </w:r>
      <w:r w:rsidRPr="004211EC">
        <w:rPr>
          <w:rFonts w:ascii="Helvetica Neue" w:hAnsi="Helvetica Neue" w:cs="Times"/>
          <w:sz w:val="20"/>
          <w:szCs w:val="20"/>
          <w:lang w:val="de-DE"/>
        </w:rPr>
        <w:t xml:space="preserve">als bürgerlich verschmäht, in den folgenden Jahrzehnten aber rehabilitiert. </w:t>
      </w:r>
    </w:p>
    <w:p w14:paraId="77C8BD7F" w14:textId="77777777" w:rsidR="00EB6AB0" w:rsidRPr="004211EC" w:rsidRDefault="00EB6AB0" w:rsidP="00EB6AB0">
      <w:pPr>
        <w:widowControl w:val="0"/>
        <w:rPr>
          <w:rFonts w:ascii="Helvetica Neue" w:hAnsi="Helvetica Neue" w:cs="Times"/>
          <w:sz w:val="20"/>
          <w:szCs w:val="20"/>
          <w:lang w:val="de-DE"/>
        </w:rPr>
      </w:pPr>
    </w:p>
    <w:p w14:paraId="6B1AB9A7" w14:textId="382E0EB8" w:rsidR="00EB6AB0" w:rsidRPr="004211EC" w:rsidRDefault="005C2DEC" w:rsidP="00EB6AB0">
      <w:pPr>
        <w:widowControl w:val="0"/>
        <w:rPr>
          <w:rFonts w:ascii="Helvetica Neue" w:hAnsi="Helvetica Neue" w:cs="Times"/>
          <w:sz w:val="20"/>
          <w:szCs w:val="20"/>
          <w:lang w:val="de-DE"/>
        </w:rPr>
      </w:pPr>
      <w:r>
        <w:rPr>
          <w:rFonts w:ascii="Helvetica Neue" w:hAnsi="Helvetica Neue" w:cs="Times"/>
          <w:sz w:val="20"/>
          <w:szCs w:val="20"/>
          <w:lang w:val="de-DE"/>
        </w:rPr>
        <w:t xml:space="preserve">Die Ausstellung </w:t>
      </w:r>
      <w:proofErr w:type="spellStart"/>
      <w:r w:rsidR="00EB6AB0" w:rsidRPr="004211EC">
        <w:rPr>
          <w:rFonts w:ascii="Helvetica Neue" w:hAnsi="Helvetica Neue" w:cs="Times"/>
          <w:i/>
          <w:sz w:val="20"/>
          <w:szCs w:val="20"/>
          <w:lang w:val="de-DE"/>
        </w:rPr>
        <w:t>Moving</w:t>
      </w:r>
      <w:proofErr w:type="spellEnd"/>
      <w:r w:rsidR="00EB6AB0" w:rsidRPr="004211EC">
        <w:rPr>
          <w:rFonts w:ascii="Helvetica Neue" w:hAnsi="Helvetica Neue" w:cs="Times"/>
          <w:i/>
          <w:sz w:val="20"/>
          <w:szCs w:val="20"/>
          <w:lang w:val="de-DE"/>
        </w:rPr>
        <w:t xml:space="preserve"> </w:t>
      </w:r>
      <w:proofErr w:type="spellStart"/>
      <w:r w:rsidR="00EB6AB0" w:rsidRPr="004211EC">
        <w:rPr>
          <w:rFonts w:ascii="Helvetica Neue" w:hAnsi="Helvetica Neue" w:cs="Times"/>
          <w:i/>
          <w:sz w:val="20"/>
          <w:szCs w:val="20"/>
          <w:lang w:val="de-DE"/>
        </w:rPr>
        <w:t>Away</w:t>
      </w:r>
      <w:proofErr w:type="spellEnd"/>
      <w:r w:rsidR="00EB6AB0" w:rsidRPr="004211EC">
        <w:rPr>
          <w:rFonts w:ascii="Helvetica Neue" w:hAnsi="Helvetica Neue" w:cs="Times"/>
          <w:sz w:val="20"/>
          <w:szCs w:val="20"/>
          <w:lang w:val="de-DE"/>
        </w:rPr>
        <w:t xml:space="preserve"> am Kiran </w:t>
      </w:r>
      <w:proofErr w:type="spellStart"/>
      <w:r w:rsidR="00EB6AB0" w:rsidRPr="004211EC">
        <w:rPr>
          <w:rFonts w:ascii="Helvetica Neue" w:hAnsi="Helvetica Neue" w:cs="Times"/>
          <w:sz w:val="20"/>
          <w:szCs w:val="20"/>
          <w:lang w:val="de-DE"/>
        </w:rPr>
        <w:t>Nadar</w:t>
      </w:r>
      <w:proofErr w:type="spellEnd"/>
      <w:r w:rsidR="00EB6AB0" w:rsidRPr="004211EC">
        <w:rPr>
          <w:rFonts w:ascii="Helvetica Neue" w:hAnsi="Helvetica Neue" w:cs="Times"/>
          <w:sz w:val="20"/>
          <w:szCs w:val="20"/>
          <w:lang w:val="de-DE"/>
        </w:rPr>
        <w:t xml:space="preserve"> Museum</w:t>
      </w:r>
      <w:r>
        <w:rPr>
          <w:rFonts w:ascii="Helvetica Neue" w:hAnsi="Helvetica Neue" w:cs="Times"/>
          <w:sz w:val="20"/>
          <w:szCs w:val="20"/>
          <w:lang w:val="de-DE"/>
        </w:rPr>
        <w:t>, die in Teilen aus der gleichnamigen Ausstellung von Hangzhou (China) nach New Delhi weiterwandert,</w:t>
      </w:r>
      <w:r w:rsidR="00EB6AB0" w:rsidRPr="004211EC">
        <w:rPr>
          <w:rFonts w:ascii="Helvetica Neue" w:hAnsi="Helvetica Neue" w:cs="Times"/>
          <w:sz w:val="20"/>
          <w:szCs w:val="20"/>
          <w:lang w:val="de-DE"/>
        </w:rPr>
        <w:t xml:space="preserve"> verbindet diese verschiedenen Stränge der Bauhaus-Geschichte erstmals zu einer Gesamtschau. Anhand mehrerer Fallstudien wird es möglich, den von der jeweiligen kulturellen Übersetzung und den Bedingungen vor Ort geprägten Umgang mit </w:t>
      </w:r>
      <w:proofErr w:type="gramStart"/>
      <w:r w:rsidR="00EB6AB0" w:rsidRPr="004211EC">
        <w:rPr>
          <w:rFonts w:ascii="Helvetica Neue" w:hAnsi="Helvetica Neue" w:cs="Times"/>
          <w:sz w:val="20"/>
          <w:szCs w:val="20"/>
          <w:lang w:val="de-DE"/>
        </w:rPr>
        <w:t>dem Bauhauserbe</w:t>
      </w:r>
      <w:proofErr w:type="gramEnd"/>
      <w:r w:rsidR="00EB6AB0" w:rsidRPr="004211EC">
        <w:rPr>
          <w:rFonts w:ascii="Helvetica Neue" w:hAnsi="Helvetica Neue" w:cs="Times"/>
          <w:sz w:val="20"/>
          <w:szCs w:val="20"/>
          <w:lang w:val="de-DE"/>
        </w:rPr>
        <w:t xml:space="preserve"> vergleichend zu betrachten.</w:t>
      </w:r>
    </w:p>
    <w:p w14:paraId="7B513A12" w14:textId="77777777" w:rsidR="001B6E72" w:rsidRPr="004211EC" w:rsidRDefault="0085318A" w:rsidP="0003401B">
      <w:pPr>
        <w:widowControl w:val="0"/>
        <w:rPr>
          <w:rFonts w:ascii="Helvetica Neue" w:hAnsi="Helvetica Neue"/>
          <w:b/>
          <w:i/>
          <w:sz w:val="20"/>
          <w:szCs w:val="20"/>
          <w:lang w:val="de-DE"/>
        </w:rPr>
      </w:pPr>
      <w:r w:rsidRPr="004211EC">
        <w:rPr>
          <w:rFonts w:ascii="Helvetica Neue" w:hAnsi="Helvetica Neue"/>
          <w:sz w:val="20"/>
          <w:szCs w:val="20"/>
          <w:lang w:val="de-DE"/>
        </w:rPr>
        <w:br/>
      </w:r>
      <w:proofErr w:type="spellStart"/>
      <w:r w:rsidRPr="004211EC">
        <w:rPr>
          <w:rFonts w:ascii="Helvetica Neue" w:hAnsi="Helvetica Neue"/>
          <w:b/>
          <w:i/>
          <w:sz w:val="20"/>
          <w:szCs w:val="20"/>
          <w:lang w:val="de-DE"/>
        </w:rPr>
        <w:t>bauhaus</w:t>
      </w:r>
      <w:proofErr w:type="spellEnd"/>
      <w:r w:rsidRPr="004211EC">
        <w:rPr>
          <w:rFonts w:ascii="Helvetica Neue" w:hAnsi="Helvetica Neue"/>
          <w:b/>
          <w:i/>
          <w:sz w:val="20"/>
          <w:szCs w:val="20"/>
          <w:lang w:val="de-DE"/>
        </w:rPr>
        <w:t xml:space="preserve"> </w:t>
      </w:r>
      <w:proofErr w:type="spellStart"/>
      <w:r w:rsidRPr="004211EC">
        <w:rPr>
          <w:rFonts w:ascii="Helvetica Neue" w:hAnsi="Helvetica Neue"/>
          <w:b/>
          <w:i/>
          <w:sz w:val="20"/>
          <w:szCs w:val="20"/>
          <w:lang w:val="de-DE"/>
        </w:rPr>
        <w:t>imaginista</w:t>
      </w:r>
      <w:proofErr w:type="spellEnd"/>
    </w:p>
    <w:p w14:paraId="762DAEDC" w14:textId="704B0FBB" w:rsidR="0003401B" w:rsidRPr="004211EC" w:rsidRDefault="0003401B" w:rsidP="0003401B">
      <w:pPr>
        <w:widowControl w:val="0"/>
        <w:rPr>
          <w:rFonts w:ascii="Helvetica Neue" w:hAnsi="Helvetica Neue"/>
          <w:sz w:val="20"/>
          <w:szCs w:val="20"/>
          <w:lang w:val="de-DE"/>
        </w:rPr>
      </w:pPr>
      <w:r w:rsidRPr="004211EC">
        <w:rPr>
          <w:rFonts w:ascii="Helvetica Neue" w:hAnsi="Helvetica Neue"/>
          <w:sz w:val="20"/>
          <w:szCs w:val="20"/>
          <w:lang w:val="de-DE"/>
        </w:rPr>
        <w:t>Das Symposium</w:t>
      </w:r>
      <w:r w:rsidR="00006FD5" w:rsidRPr="004211EC">
        <w:rPr>
          <w:rFonts w:ascii="Helvetica Neue" w:hAnsi="Helvetica Neue"/>
          <w:sz w:val="20"/>
          <w:szCs w:val="20"/>
          <w:lang w:val="de-DE"/>
        </w:rPr>
        <w:t xml:space="preserve"> und die Ausstellung </w:t>
      </w:r>
      <w:r w:rsidR="0085318A" w:rsidRPr="004211EC">
        <w:rPr>
          <w:rFonts w:ascii="Helvetica Neue" w:hAnsi="Helvetica Neue"/>
          <w:sz w:val="20"/>
          <w:szCs w:val="20"/>
          <w:lang w:val="de-DE"/>
        </w:rPr>
        <w:t xml:space="preserve">in New Delhi </w:t>
      </w:r>
      <w:r w:rsidR="00006FD5" w:rsidRPr="004211EC">
        <w:rPr>
          <w:rFonts w:ascii="Helvetica Neue" w:hAnsi="Helvetica Neue"/>
          <w:sz w:val="20"/>
          <w:szCs w:val="20"/>
          <w:lang w:val="de-DE"/>
        </w:rPr>
        <w:t>sind</w:t>
      </w:r>
      <w:r w:rsidRPr="004211EC">
        <w:rPr>
          <w:rFonts w:ascii="Helvetica Neue" w:hAnsi="Helvetica Neue"/>
          <w:sz w:val="20"/>
          <w:szCs w:val="20"/>
          <w:lang w:val="de-DE"/>
        </w:rPr>
        <w:t xml:space="preserve"> Teil einer Veranstaltungsreihe von </w:t>
      </w:r>
      <w:proofErr w:type="spellStart"/>
      <w:r w:rsidRPr="004211EC">
        <w:rPr>
          <w:rFonts w:ascii="Helvetica Neue" w:hAnsi="Helvetica Neue"/>
          <w:i/>
          <w:sz w:val="20"/>
          <w:szCs w:val="20"/>
          <w:lang w:val="de-DE"/>
        </w:rPr>
        <w:t>bauhaus</w:t>
      </w:r>
      <w:proofErr w:type="spellEnd"/>
      <w:r w:rsidRPr="004211EC">
        <w:rPr>
          <w:rFonts w:ascii="Helvetica Neue" w:hAnsi="Helvetica Neue"/>
          <w:i/>
          <w:sz w:val="20"/>
          <w:szCs w:val="20"/>
          <w:lang w:val="de-DE"/>
        </w:rPr>
        <w:t xml:space="preserve"> </w:t>
      </w:r>
      <w:proofErr w:type="spellStart"/>
      <w:r w:rsidRPr="004211EC">
        <w:rPr>
          <w:rFonts w:ascii="Helvetica Neue" w:hAnsi="Helvetica Neue"/>
          <w:i/>
          <w:sz w:val="20"/>
          <w:szCs w:val="20"/>
          <w:lang w:val="de-DE"/>
        </w:rPr>
        <w:t>imaginista</w:t>
      </w:r>
      <w:proofErr w:type="spellEnd"/>
      <w:r w:rsidRPr="004211EC">
        <w:rPr>
          <w:rFonts w:ascii="Helvetica Neue" w:hAnsi="Helvetica Neue"/>
          <w:sz w:val="20"/>
          <w:szCs w:val="20"/>
          <w:lang w:val="de-DE"/>
        </w:rPr>
        <w:t xml:space="preserve"> im Jahr 2018 zur Vorbereitung auf den hundertsten Jahrestag der Gründung des Bauhauses. Sie ist den weltweiten Beziehungen des Bauhauses und deren Nachwirkung in den großen geopolitischen </w:t>
      </w:r>
      <w:r w:rsidR="005C2DEC">
        <w:rPr>
          <w:rFonts w:ascii="Helvetica Neue" w:hAnsi="Helvetica Neue"/>
          <w:sz w:val="20"/>
          <w:szCs w:val="20"/>
          <w:lang w:val="de-DE"/>
        </w:rPr>
        <w:t>Veränderungen</w:t>
      </w:r>
      <w:r w:rsidR="005C2DEC" w:rsidRPr="004211EC">
        <w:rPr>
          <w:rFonts w:ascii="Helvetica Neue" w:hAnsi="Helvetica Neue"/>
          <w:sz w:val="20"/>
          <w:szCs w:val="20"/>
          <w:lang w:val="de-DE"/>
        </w:rPr>
        <w:t xml:space="preserve"> </w:t>
      </w:r>
      <w:r w:rsidRPr="004211EC">
        <w:rPr>
          <w:rFonts w:ascii="Helvetica Neue" w:hAnsi="Helvetica Neue"/>
          <w:sz w:val="20"/>
          <w:szCs w:val="20"/>
          <w:lang w:val="de-DE"/>
        </w:rPr>
        <w:t xml:space="preserve">des 20. Jahrhunderts gewidmet. Das Bauhaus hielt in der Zeit seines Bestehens weithin Kontakt zu Einzelpersonen und Institutionen, die sich als Teil der </w:t>
      </w:r>
      <w:r w:rsidRPr="004211EC">
        <w:rPr>
          <w:rFonts w:ascii="Helvetica Neue" w:hAnsi="Helvetica Neue"/>
          <w:sz w:val="20"/>
          <w:szCs w:val="20"/>
          <w:lang w:val="de-DE"/>
        </w:rPr>
        <w:lastRenderedPageBreak/>
        <w:t xml:space="preserve">internationalen Bewegung der Moderne verstanden. Diese Kontakte waren wechselseitig einflussreich und prägten die Wahrnehmung des Bauhauses auch nach seiner </w:t>
      </w:r>
      <w:r w:rsidR="005C2DEC">
        <w:rPr>
          <w:rFonts w:ascii="Helvetica Neue" w:hAnsi="Helvetica Neue"/>
          <w:sz w:val="20"/>
          <w:szCs w:val="20"/>
          <w:lang w:val="de-DE"/>
        </w:rPr>
        <w:t>unter Druck der</w:t>
      </w:r>
      <w:r w:rsidR="005C2DEC" w:rsidRPr="004211EC">
        <w:rPr>
          <w:rFonts w:ascii="Helvetica Neue" w:hAnsi="Helvetica Neue"/>
          <w:sz w:val="20"/>
          <w:szCs w:val="20"/>
          <w:lang w:val="de-DE"/>
        </w:rPr>
        <w:t xml:space="preserve"> Nazis im Jahr 1933</w:t>
      </w:r>
      <w:r w:rsidR="005C2DEC">
        <w:rPr>
          <w:rFonts w:ascii="Helvetica Neue" w:hAnsi="Helvetica Neue"/>
          <w:sz w:val="20"/>
          <w:szCs w:val="20"/>
          <w:lang w:val="de-DE"/>
        </w:rPr>
        <w:t xml:space="preserve"> erzwungenen </w:t>
      </w:r>
      <w:r w:rsidRPr="004211EC">
        <w:rPr>
          <w:rFonts w:ascii="Helvetica Neue" w:hAnsi="Helvetica Neue"/>
          <w:sz w:val="20"/>
          <w:szCs w:val="20"/>
          <w:lang w:val="de-DE"/>
        </w:rPr>
        <w:t xml:space="preserve">Schließung. Im Lauf des Jahres 2018 fanden vier eigenständige Ausstellungen zum Bauhaus in China, Japan, Russland und Brasilien statt, die unter der künstlerischen Leitung von Marion von Osten und Grant Watson mit einem Team von Forschern, Künstlern und Gestaltern aus aller Welt erarbeitet wurden. Hinzu kommen </w:t>
      </w:r>
      <w:r w:rsidR="005C2DEC">
        <w:rPr>
          <w:rFonts w:ascii="Helvetica Neue" w:hAnsi="Helvetica Neue"/>
          <w:sz w:val="20"/>
          <w:szCs w:val="20"/>
          <w:lang w:val="de-DE"/>
        </w:rPr>
        <w:t>Diskurse</w:t>
      </w:r>
      <w:r w:rsidRPr="004211EC">
        <w:rPr>
          <w:rFonts w:ascii="Helvetica Neue" w:hAnsi="Helvetica Neue"/>
          <w:sz w:val="20"/>
          <w:szCs w:val="20"/>
          <w:lang w:val="de-DE"/>
        </w:rPr>
        <w:t xml:space="preserve"> in den </w:t>
      </w:r>
      <w:r w:rsidR="005C2DEC">
        <w:rPr>
          <w:rFonts w:ascii="Helvetica Neue" w:hAnsi="Helvetica Neue"/>
          <w:sz w:val="20"/>
          <w:szCs w:val="20"/>
          <w:lang w:val="de-DE"/>
        </w:rPr>
        <w:t>USA</w:t>
      </w:r>
      <w:r w:rsidRPr="004211EC">
        <w:rPr>
          <w:rFonts w:ascii="Helvetica Neue" w:hAnsi="Helvetica Neue"/>
          <w:sz w:val="20"/>
          <w:szCs w:val="20"/>
          <w:lang w:val="de-DE"/>
        </w:rPr>
        <w:t xml:space="preserve">, Marokko, Nigeria und Indien, die jeweils in Zusammenarbeit mit Institutionen aus dem Bereich Kunst und Gestaltung sowie mit den Goethe-Instituten vor Ort entstanden sind. Vom 15. März bis 10. Juni 2019 ist die Ausstellung </w:t>
      </w:r>
      <w:proofErr w:type="spellStart"/>
      <w:r w:rsidRPr="004211EC">
        <w:rPr>
          <w:rFonts w:ascii="Helvetica Neue" w:hAnsi="Helvetica Neue"/>
          <w:i/>
          <w:sz w:val="20"/>
          <w:szCs w:val="20"/>
          <w:lang w:val="de-DE"/>
        </w:rPr>
        <w:t>bauhaus</w:t>
      </w:r>
      <w:proofErr w:type="spellEnd"/>
      <w:r w:rsidRPr="004211EC">
        <w:rPr>
          <w:rFonts w:ascii="Helvetica Neue" w:hAnsi="Helvetica Neue"/>
          <w:i/>
          <w:sz w:val="20"/>
          <w:szCs w:val="20"/>
          <w:lang w:val="de-DE"/>
        </w:rPr>
        <w:t xml:space="preserve"> </w:t>
      </w:r>
      <w:proofErr w:type="spellStart"/>
      <w:r w:rsidRPr="004211EC">
        <w:rPr>
          <w:rFonts w:ascii="Helvetica Neue" w:hAnsi="Helvetica Neue"/>
          <w:i/>
          <w:sz w:val="20"/>
          <w:szCs w:val="20"/>
          <w:lang w:val="de-DE"/>
        </w:rPr>
        <w:t>imaginista</w:t>
      </w:r>
      <w:proofErr w:type="spellEnd"/>
      <w:r w:rsidRPr="004211EC">
        <w:rPr>
          <w:rFonts w:ascii="Helvetica Neue" w:hAnsi="Helvetica Neue"/>
          <w:sz w:val="20"/>
          <w:szCs w:val="20"/>
          <w:lang w:val="de-DE"/>
        </w:rPr>
        <w:t xml:space="preserve"> einschließlich ihres vierten Kapitels </w:t>
      </w:r>
      <w:r w:rsidRPr="004211EC">
        <w:rPr>
          <w:rFonts w:ascii="Helvetica Neue" w:hAnsi="Helvetica Neue"/>
          <w:i/>
          <w:iCs/>
          <w:sz w:val="20"/>
          <w:szCs w:val="20"/>
          <w:lang w:val="de-DE"/>
        </w:rPr>
        <w:t xml:space="preserve">Still </w:t>
      </w:r>
      <w:proofErr w:type="spellStart"/>
      <w:r w:rsidRPr="004211EC">
        <w:rPr>
          <w:rFonts w:ascii="Helvetica Neue" w:hAnsi="Helvetica Neue"/>
          <w:i/>
          <w:iCs/>
          <w:sz w:val="20"/>
          <w:szCs w:val="20"/>
          <w:lang w:val="de-DE"/>
        </w:rPr>
        <w:t>Undead</w:t>
      </w:r>
      <w:proofErr w:type="spellEnd"/>
      <w:r w:rsidRPr="004211EC">
        <w:rPr>
          <w:rFonts w:ascii="Helvetica Neue" w:hAnsi="Helvetica Neue"/>
          <w:sz w:val="20"/>
          <w:szCs w:val="20"/>
          <w:lang w:val="de-DE"/>
        </w:rPr>
        <w:t xml:space="preserve"> am Haus der Kulturen der Welt in Berlin </w:t>
      </w:r>
      <w:r w:rsidR="005C2DEC">
        <w:rPr>
          <w:rFonts w:ascii="Helvetica Neue" w:hAnsi="Helvetica Neue"/>
          <w:sz w:val="20"/>
          <w:szCs w:val="20"/>
          <w:lang w:val="de-DE"/>
        </w:rPr>
        <w:t xml:space="preserve">als Gesamtschau </w:t>
      </w:r>
      <w:r w:rsidRPr="004211EC">
        <w:rPr>
          <w:rFonts w:ascii="Helvetica Neue" w:hAnsi="Helvetica Neue"/>
          <w:sz w:val="20"/>
          <w:szCs w:val="20"/>
          <w:lang w:val="de-DE"/>
        </w:rPr>
        <w:t xml:space="preserve">zu sehen. </w:t>
      </w:r>
    </w:p>
    <w:p w14:paraId="519A2488" w14:textId="77777777" w:rsidR="0003401B" w:rsidRPr="004211EC" w:rsidRDefault="0003401B" w:rsidP="0003401B">
      <w:pPr>
        <w:widowControl w:val="0"/>
        <w:rPr>
          <w:rFonts w:ascii="Helvetica Neue" w:hAnsi="Helvetica Neue"/>
          <w:sz w:val="20"/>
          <w:szCs w:val="20"/>
          <w:lang w:val="de-DE"/>
        </w:rPr>
      </w:pPr>
    </w:p>
    <w:p w14:paraId="217863ED" w14:textId="77777777" w:rsidR="0003401B" w:rsidRPr="004211EC" w:rsidRDefault="0003401B" w:rsidP="0003401B">
      <w:pPr>
        <w:rPr>
          <w:rFonts w:ascii="Helvetica Neue" w:eastAsia="Times New Roman" w:hAnsi="Helvetica Neue" w:cs="Arial"/>
          <w:i/>
          <w:color w:val="000000"/>
          <w:sz w:val="18"/>
          <w:szCs w:val="18"/>
          <w:lang w:val="de-DE" w:eastAsia="de-DE"/>
        </w:rPr>
      </w:pPr>
      <w:proofErr w:type="spellStart"/>
      <w:r w:rsidRPr="004211EC">
        <w:rPr>
          <w:rFonts w:ascii="Helvetica Neue" w:eastAsia="Times New Roman" w:hAnsi="Helvetica Neue" w:cs="Arial"/>
          <w:b/>
          <w:color w:val="000000"/>
          <w:sz w:val="18"/>
          <w:szCs w:val="18"/>
          <w:lang w:val="de-DE" w:eastAsia="de-DE"/>
        </w:rPr>
        <w:t>bauhaus</w:t>
      </w:r>
      <w:proofErr w:type="spellEnd"/>
      <w:r w:rsidRPr="004211EC">
        <w:rPr>
          <w:rFonts w:ascii="Helvetica Neue" w:eastAsia="Times New Roman" w:hAnsi="Helvetica Neue" w:cs="Arial"/>
          <w:b/>
          <w:color w:val="000000"/>
          <w:sz w:val="18"/>
          <w:szCs w:val="18"/>
          <w:lang w:val="de-DE" w:eastAsia="de-DE"/>
        </w:rPr>
        <w:t xml:space="preserve"> </w:t>
      </w:r>
      <w:proofErr w:type="spellStart"/>
      <w:r w:rsidRPr="004211EC">
        <w:rPr>
          <w:rFonts w:ascii="Helvetica Neue" w:eastAsia="Times New Roman" w:hAnsi="Helvetica Neue" w:cs="Arial"/>
          <w:b/>
          <w:color w:val="000000"/>
          <w:sz w:val="18"/>
          <w:szCs w:val="18"/>
          <w:lang w:val="de-DE" w:eastAsia="de-DE"/>
        </w:rPr>
        <w:t>imaginista</w:t>
      </w:r>
      <w:proofErr w:type="spellEnd"/>
      <w:r w:rsidRPr="004211EC">
        <w:rPr>
          <w:rFonts w:ascii="Helvetica Neue" w:eastAsia="Times New Roman" w:hAnsi="Helvetica Neue" w:cs="Arial"/>
          <w:i/>
          <w:color w:val="000000"/>
          <w:sz w:val="18"/>
          <w:szCs w:val="18"/>
          <w:lang w:val="de-DE" w:eastAsia="de-DE"/>
        </w:rPr>
        <w:t xml:space="preserve"> ist eine Zusammenarbeit zwischen der Bauhaus Kooperation Berlin Dessau Weimar, dem Goethe-Institut und dem Haus der Kulturen der Welt, Berlin (HKW). Das Forschungsprojekt mit verschiedenen Ausstellungsstationen findet anlässlich des 100-jährigen Gründungsjubiläums des Bauhauses statt. Die Goethe-Institute erweitern es durch internationale Perspektiven, im Rahmen von </w:t>
      </w:r>
      <w:r w:rsidRPr="004211EC">
        <w:rPr>
          <w:rFonts w:ascii="Helvetica Neue" w:eastAsia="Times New Roman" w:hAnsi="Helvetica Neue" w:cs="Arial"/>
          <w:color w:val="000000"/>
          <w:sz w:val="18"/>
          <w:szCs w:val="18"/>
          <w:lang w:val="de-DE" w:eastAsia="de-DE"/>
        </w:rPr>
        <w:t>100 Jahre Gegenwart</w:t>
      </w:r>
      <w:r w:rsidRPr="004211EC">
        <w:rPr>
          <w:rFonts w:ascii="Helvetica Neue" w:eastAsia="Times New Roman" w:hAnsi="Helvetica Neue" w:cs="Arial"/>
          <w:i/>
          <w:color w:val="000000"/>
          <w:sz w:val="18"/>
          <w:szCs w:val="18"/>
          <w:lang w:val="de-DE" w:eastAsia="de-DE"/>
        </w:rPr>
        <w:t xml:space="preserve"> wird es in Berlin im HKW zusammengeführt. </w:t>
      </w:r>
      <w:proofErr w:type="spellStart"/>
      <w:r w:rsidRPr="004211EC">
        <w:rPr>
          <w:rFonts w:ascii="Helvetica Neue" w:eastAsia="Times New Roman" w:hAnsi="Helvetica Neue" w:cs="Arial"/>
          <w:i/>
          <w:color w:val="000000"/>
          <w:sz w:val="18"/>
          <w:szCs w:val="18"/>
          <w:lang w:val="de-DE" w:eastAsia="de-DE"/>
        </w:rPr>
        <w:t>bauhaus</w:t>
      </w:r>
      <w:proofErr w:type="spellEnd"/>
      <w:r w:rsidRPr="004211EC">
        <w:rPr>
          <w:rFonts w:ascii="Helvetica Neue" w:eastAsia="Times New Roman" w:hAnsi="Helvetica Neue" w:cs="Arial"/>
          <w:i/>
          <w:color w:val="000000"/>
          <w:sz w:val="18"/>
          <w:szCs w:val="18"/>
          <w:lang w:val="de-DE" w:eastAsia="de-DE"/>
        </w:rPr>
        <w:t xml:space="preserve"> </w:t>
      </w:r>
      <w:proofErr w:type="spellStart"/>
      <w:r w:rsidRPr="004211EC">
        <w:rPr>
          <w:rFonts w:ascii="Helvetica Neue" w:eastAsia="Times New Roman" w:hAnsi="Helvetica Neue" w:cs="Arial"/>
          <w:i/>
          <w:color w:val="000000"/>
          <w:sz w:val="18"/>
          <w:szCs w:val="18"/>
          <w:lang w:val="de-DE" w:eastAsia="de-DE"/>
        </w:rPr>
        <w:t>imaginista</w:t>
      </w:r>
      <w:proofErr w:type="spellEnd"/>
      <w:r w:rsidRPr="004211EC">
        <w:rPr>
          <w:rFonts w:ascii="Helvetica Neue" w:eastAsia="Times New Roman" w:hAnsi="Helvetica Neue" w:cs="Arial"/>
          <w:i/>
          <w:color w:val="000000"/>
          <w:sz w:val="18"/>
          <w:szCs w:val="18"/>
          <w:lang w:val="de-DE" w:eastAsia="de-DE"/>
        </w:rPr>
        <w:t xml:space="preserve"> wird ermöglicht durch Mittel der Beauftragten der Bundesregierung für Kultur und Medien (BKM). Die Kulturstiftung des Bundes (KSB) unterstützt die Ausstellung in Berlin, das Auswärtige Amt die Auslandsstationen. Medienpartner sind 3sat und Deutschlandfunk Kultur. Partner im Ausland sind die Goethe-Institute China, New Delhi, Lagos, Moskau, New York, Rabat, São Paulo und Tokyo sowie Le Cube – </w:t>
      </w:r>
      <w:proofErr w:type="spellStart"/>
      <w:r w:rsidRPr="004211EC">
        <w:rPr>
          <w:rFonts w:ascii="Helvetica Neue" w:eastAsia="Times New Roman" w:hAnsi="Helvetica Neue" w:cs="Arial"/>
          <w:i/>
          <w:color w:val="000000"/>
          <w:sz w:val="18"/>
          <w:szCs w:val="18"/>
          <w:lang w:val="de-DE" w:eastAsia="de-DE"/>
        </w:rPr>
        <w:t>independent</w:t>
      </w:r>
      <w:proofErr w:type="spellEnd"/>
      <w:r w:rsidRPr="004211EC">
        <w:rPr>
          <w:rFonts w:ascii="Helvetica Neue" w:eastAsia="Times New Roman" w:hAnsi="Helvetica Neue" w:cs="Arial"/>
          <w:i/>
          <w:color w:val="000000"/>
          <w:sz w:val="18"/>
          <w:szCs w:val="18"/>
          <w:lang w:val="de-DE" w:eastAsia="de-DE"/>
        </w:rPr>
        <w:t xml:space="preserve"> </w:t>
      </w:r>
      <w:proofErr w:type="spellStart"/>
      <w:r w:rsidRPr="004211EC">
        <w:rPr>
          <w:rFonts w:ascii="Helvetica Neue" w:eastAsia="Times New Roman" w:hAnsi="Helvetica Neue" w:cs="Arial"/>
          <w:i/>
          <w:color w:val="000000"/>
          <w:sz w:val="18"/>
          <w:szCs w:val="18"/>
          <w:lang w:val="de-DE" w:eastAsia="de-DE"/>
        </w:rPr>
        <w:t>art</w:t>
      </w:r>
      <w:proofErr w:type="spellEnd"/>
      <w:r w:rsidRPr="004211EC">
        <w:rPr>
          <w:rFonts w:ascii="Helvetica Neue" w:eastAsia="Times New Roman" w:hAnsi="Helvetica Neue" w:cs="Arial"/>
          <w:i/>
          <w:color w:val="000000"/>
          <w:sz w:val="18"/>
          <w:szCs w:val="18"/>
          <w:lang w:val="de-DE" w:eastAsia="de-DE"/>
        </w:rPr>
        <w:t xml:space="preserve"> </w:t>
      </w:r>
      <w:proofErr w:type="spellStart"/>
      <w:r w:rsidRPr="004211EC">
        <w:rPr>
          <w:rFonts w:ascii="Helvetica Neue" w:eastAsia="Times New Roman" w:hAnsi="Helvetica Neue" w:cs="Arial"/>
          <w:i/>
          <w:color w:val="000000"/>
          <w:sz w:val="18"/>
          <w:szCs w:val="18"/>
          <w:lang w:val="de-DE" w:eastAsia="de-DE"/>
        </w:rPr>
        <w:t>room</w:t>
      </w:r>
      <w:proofErr w:type="spellEnd"/>
      <w:r w:rsidRPr="004211EC">
        <w:rPr>
          <w:rFonts w:ascii="Helvetica Neue" w:eastAsia="Times New Roman" w:hAnsi="Helvetica Neue" w:cs="Arial"/>
          <w:i/>
          <w:color w:val="000000"/>
          <w:sz w:val="18"/>
          <w:szCs w:val="18"/>
          <w:lang w:val="de-DE" w:eastAsia="de-DE"/>
        </w:rPr>
        <w:t xml:space="preserve"> (Rabat) und weitere Institutionen. </w:t>
      </w:r>
      <w:proofErr w:type="spellStart"/>
      <w:r w:rsidRPr="004211EC">
        <w:rPr>
          <w:rFonts w:ascii="Helvetica Neue" w:eastAsia="Times New Roman" w:hAnsi="Helvetica Neue" w:cs="Arial"/>
          <w:i/>
          <w:color w:val="000000"/>
          <w:sz w:val="18"/>
          <w:szCs w:val="18"/>
          <w:lang w:val="de-DE" w:eastAsia="de-DE"/>
        </w:rPr>
        <w:t>bauhaus</w:t>
      </w:r>
      <w:proofErr w:type="spellEnd"/>
      <w:r w:rsidRPr="004211EC">
        <w:rPr>
          <w:rFonts w:ascii="Helvetica Neue" w:eastAsia="Times New Roman" w:hAnsi="Helvetica Neue" w:cs="Arial"/>
          <w:i/>
          <w:color w:val="000000"/>
          <w:sz w:val="18"/>
          <w:szCs w:val="18"/>
          <w:lang w:val="de-DE" w:eastAsia="de-DE"/>
        </w:rPr>
        <w:t xml:space="preserve"> </w:t>
      </w:r>
      <w:proofErr w:type="spellStart"/>
      <w:r w:rsidRPr="004211EC">
        <w:rPr>
          <w:rFonts w:ascii="Helvetica Neue" w:eastAsia="Times New Roman" w:hAnsi="Helvetica Neue" w:cs="Arial"/>
          <w:i/>
          <w:color w:val="000000"/>
          <w:sz w:val="18"/>
          <w:szCs w:val="18"/>
          <w:lang w:val="de-DE" w:eastAsia="de-DE"/>
        </w:rPr>
        <w:t>imaginista</w:t>
      </w:r>
      <w:proofErr w:type="spellEnd"/>
      <w:r w:rsidRPr="004211EC">
        <w:rPr>
          <w:rFonts w:ascii="Helvetica Neue" w:eastAsia="Times New Roman" w:hAnsi="Helvetica Neue" w:cs="Arial"/>
          <w:i/>
          <w:color w:val="000000"/>
          <w:sz w:val="18"/>
          <w:szCs w:val="18"/>
          <w:lang w:val="de-DE" w:eastAsia="de-DE"/>
        </w:rPr>
        <w:t xml:space="preserve"> wird realisiert in Zusammenarbeit mit dem China Design Museum / China Academy </w:t>
      </w:r>
      <w:proofErr w:type="spellStart"/>
      <w:r w:rsidRPr="004211EC">
        <w:rPr>
          <w:rFonts w:ascii="Helvetica Neue" w:eastAsia="Times New Roman" w:hAnsi="Helvetica Neue" w:cs="Arial"/>
          <w:i/>
          <w:color w:val="000000"/>
          <w:sz w:val="18"/>
          <w:szCs w:val="18"/>
          <w:lang w:val="de-DE" w:eastAsia="de-DE"/>
        </w:rPr>
        <w:t>of</w:t>
      </w:r>
      <w:proofErr w:type="spellEnd"/>
      <w:r w:rsidRPr="004211EC">
        <w:rPr>
          <w:rFonts w:ascii="Helvetica Neue" w:eastAsia="Times New Roman" w:hAnsi="Helvetica Neue" w:cs="Arial"/>
          <w:i/>
          <w:color w:val="000000"/>
          <w:sz w:val="18"/>
          <w:szCs w:val="18"/>
          <w:lang w:val="de-DE" w:eastAsia="de-DE"/>
        </w:rPr>
        <w:t xml:space="preserve"> Art (Hangzhou), der Independent Administrative Institution </w:t>
      </w:r>
      <w:proofErr w:type="spellStart"/>
      <w:r w:rsidRPr="004211EC">
        <w:rPr>
          <w:rFonts w:ascii="Helvetica Neue" w:eastAsia="Times New Roman" w:hAnsi="Helvetica Neue" w:cs="Arial"/>
          <w:i/>
          <w:color w:val="000000"/>
          <w:sz w:val="18"/>
          <w:szCs w:val="18"/>
          <w:lang w:val="de-DE" w:eastAsia="de-DE"/>
        </w:rPr>
        <w:t>of</w:t>
      </w:r>
      <w:proofErr w:type="spellEnd"/>
      <w:r w:rsidRPr="004211EC">
        <w:rPr>
          <w:rFonts w:ascii="Helvetica Neue" w:eastAsia="Times New Roman" w:hAnsi="Helvetica Neue" w:cs="Arial"/>
          <w:i/>
          <w:color w:val="000000"/>
          <w:sz w:val="18"/>
          <w:szCs w:val="18"/>
          <w:lang w:val="de-DE" w:eastAsia="de-DE"/>
        </w:rPr>
        <w:t xml:space="preserve"> National Museum </w:t>
      </w:r>
      <w:proofErr w:type="spellStart"/>
      <w:r w:rsidRPr="004211EC">
        <w:rPr>
          <w:rFonts w:ascii="Helvetica Neue" w:eastAsia="Times New Roman" w:hAnsi="Helvetica Neue" w:cs="Arial"/>
          <w:i/>
          <w:color w:val="000000"/>
          <w:sz w:val="18"/>
          <w:szCs w:val="18"/>
          <w:lang w:val="de-DE" w:eastAsia="de-DE"/>
        </w:rPr>
        <w:t>of</w:t>
      </w:r>
      <w:proofErr w:type="spellEnd"/>
      <w:r w:rsidRPr="004211EC">
        <w:rPr>
          <w:rFonts w:ascii="Helvetica Neue" w:eastAsia="Times New Roman" w:hAnsi="Helvetica Neue" w:cs="Arial"/>
          <w:i/>
          <w:color w:val="000000"/>
          <w:sz w:val="18"/>
          <w:szCs w:val="18"/>
          <w:lang w:val="de-DE" w:eastAsia="de-DE"/>
        </w:rPr>
        <w:t xml:space="preserve"> Art / The National Museum </w:t>
      </w:r>
      <w:proofErr w:type="spellStart"/>
      <w:r w:rsidRPr="004211EC">
        <w:rPr>
          <w:rFonts w:ascii="Helvetica Neue" w:eastAsia="Times New Roman" w:hAnsi="Helvetica Neue" w:cs="Arial"/>
          <w:i/>
          <w:color w:val="000000"/>
          <w:sz w:val="18"/>
          <w:szCs w:val="18"/>
          <w:lang w:val="de-DE" w:eastAsia="de-DE"/>
        </w:rPr>
        <w:t>of</w:t>
      </w:r>
      <w:proofErr w:type="spellEnd"/>
      <w:r w:rsidRPr="004211EC">
        <w:rPr>
          <w:rFonts w:ascii="Helvetica Neue" w:eastAsia="Times New Roman" w:hAnsi="Helvetica Neue" w:cs="Arial"/>
          <w:i/>
          <w:color w:val="000000"/>
          <w:sz w:val="18"/>
          <w:szCs w:val="18"/>
          <w:lang w:val="de-DE" w:eastAsia="de-DE"/>
        </w:rPr>
        <w:t xml:space="preserve"> Modern Art Kyoto, dem Garage Museum </w:t>
      </w:r>
      <w:proofErr w:type="spellStart"/>
      <w:r w:rsidRPr="004211EC">
        <w:rPr>
          <w:rFonts w:ascii="Helvetica Neue" w:eastAsia="Times New Roman" w:hAnsi="Helvetica Neue" w:cs="Arial"/>
          <w:i/>
          <w:color w:val="000000"/>
          <w:sz w:val="18"/>
          <w:szCs w:val="18"/>
          <w:lang w:val="de-DE" w:eastAsia="de-DE"/>
        </w:rPr>
        <w:t>of</w:t>
      </w:r>
      <w:proofErr w:type="spellEnd"/>
      <w:r w:rsidRPr="004211EC">
        <w:rPr>
          <w:rFonts w:ascii="Helvetica Neue" w:eastAsia="Times New Roman" w:hAnsi="Helvetica Neue" w:cs="Arial"/>
          <w:i/>
          <w:color w:val="000000"/>
          <w:sz w:val="18"/>
          <w:szCs w:val="18"/>
          <w:lang w:val="de-DE" w:eastAsia="de-DE"/>
        </w:rPr>
        <w:t xml:space="preserve"> Contemporary Art (Moskau) sowie dem SESC São Paulo.</w:t>
      </w:r>
      <w:r w:rsidRPr="004211EC">
        <w:rPr>
          <w:rFonts w:ascii="Helvetica Neue" w:eastAsia="Times New Roman" w:hAnsi="Helvetica Neue" w:cs="Arial"/>
          <w:i/>
          <w:color w:val="000000"/>
          <w:sz w:val="18"/>
          <w:szCs w:val="18"/>
          <w:lang w:val="de-DE" w:eastAsia="de-DE"/>
        </w:rPr>
        <w:br/>
      </w:r>
    </w:p>
    <w:p w14:paraId="229E51DE" w14:textId="77777777" w:rsidR="0003401B" w:rsidRPr="004211EC" w:rsidRDefault="0003401B" w:rsidP="0003401B">
      <w:pPr>
        <w:rPr>
          <w:rFonts w:ascii="Helvetica Neue" w:eastAsia="Times New Roman" w:hAnsi="Helvetica Neue" w:cs="Arial"/>
          <w:b/>
          <w:color w:val="000000"/>
          <w:sz w:val="20"/>
          <w:szCs w:val="20"/>
          <w:lang w:val="de-DE" w:eastAsia="de-DE"/>
        </w:rPr>
      </w:pPr>
      <w:r w:rsidRPr="004211EC">
        <w:rPr>
          <w:rFonts w:ascii="Helvetica Neue" w:eastAsia="Times New Roman" w:hAnsi="Helvetica Neue" w:cs="Arial"/>
          <w:b/>
          <w:color w:val="000000"/>
          <w:sz w:val="20"/>
          <w:szCs w:val="20"/>
          <w:lang w:val="de-DE" w:eastAsia="de-DE"/>
        </w:rPr>
        <w:t>Weitere Informationen unter</w:t>
      </w:r>
    </w:p>
    <w:bookmarkStart w:id="15" w:name="_GoBack"/>
    <w:p w14:paraId="4EA377CB" w14:textId="6D3C9E0C" w:rsidR="004C3E60" w:rsidRPr="004211EC" w:rsidRDefault="00E05444" w:rsidP="00993DA2">
      <w:pPr>
        <w:spacing w:line="257" w:lineRule="auto"/>
        <w:rPr>
          <w:rFonts w:ascii="Helvetica Neue" w:eastAsia="Times New Roman" w:hAnsi="Helvetica Neue" w:cs="Arial"/>
          <w:color w:val="000000"/>
          <w:sz w:val="20"/>
          <w:szCs w:val="20"/>
          <w:lang w:val="de-DE" w:eastAsia="de-DE"/>
        </w:rPr>
      </w:pPr>
      <w:r>
        <w:fldChar w:fldCharType="begin"/>
      </w:r>
      <w:r w:rsidRPr="007B2C71">
        <w:rPr>
          <w:lang w:val="de-DE"/>
        </w:rPr>
        <w:instrText xml:space="preserve"> HYPERLINK "http://www.bauhaus100.de" </w:instrText>
      </w:r>
      <w:r>
        <w:fldChar w:fldCharType="separate"/>
      </w:r>
      <w:r w:rsidR="0003401B" w:rsidRPr="004211EC">
        <w:rPr>
          <w:rFonts w:ascii="Helvetica Neue" w:eastAsia="Times New Roman" w:hAnsi="Helvetica Neue" w:cs="Arial"/>
          <w:bCs/>
          <w:color w:val="000000"/>
          <w:sz w:val="20"/>
          <w:szCs w:val="20"/>
          <w:lang w:val="de-DE" w:eastAsia="de-DE"/>
        </w:rPr>
        <w:t>www.bauhaus100.de</w:t>
      </w:r>
      <w:r>
        <w:rPr>
          <w:rFonts w:ascii="Helvetica Neue" w:eastAsia="Times New Roman" w:hAnsi="Helvetica Neue" w:cs="Arial"/>
          <w:bCs/>
          <w:color w:val="000000"/>
          <w:sz w:val="20"/>
          <w:szCs w:val="20"/>
          <w:lang w:val="de-DE" w:eastAsia="de-DE"/>
        </w:rPr>
        <w:fldChar w:fldCharType="end"/>
      </w:r>
      <w:r w:rsidR="0003401B" w:rsidRPr="004211EC">
        <w:rPr>
          <w:rFonts w:ascii="Helvetica Neue" w:eastAsia="Times New Roman" w:hAnsi="Helvetica Neue" w:cs="Arial"/>
          <w:bCs/>
          <w:color w:val="000000"/>
          <w:sz w:val="20"/>
          <w:szCs w:val="20"/>
          <w:lang w:val="de-DE" w:eastAsia="de-DE"/>
        </w:rPr>
        <w:br/>
        <w:t>#</w:t>
      </w:r>
      <w:proofErr w:type="spellStart"/>
      <w:r w:rsidR="0003401B" w:rsidRPr="004211EC">
        <w:rPr>
          <w:rFonts w:ascii="Helvetica Neue" w:eastAsia="Times New Roman" w:hAnsi="Helvetica Neue" w:cs="Arial"/>
          <w:bCs/>
          <w:color w:val="000000"/>
          <w:sz w:val="20"/>
          <w:szCs w:val="20"/>
          <w:lang w:val="de-DE" w:eastAsia="de-DE"/>
        </w:rPr>
        <w:t>bauhausimaginista</w:t>
      </w:r>
      <w:proofErr w:type="spellEnd"/>
      <w:r w:rsidR="0003401B" w:rsidRPr="004211EC">
        <w:rPr>
          <w:rFonts w:ascii="Helvetica Neue" w:eastAsia="Times New Roman" w:hAnsi="Helvetica Neue" w:cs="Arial"/>
          <w:bCs/>
          <w:color w:val="000000"/>
          <w:sz w:val="20"/>
          <w:szCs w:val="20"/>
          <w:lang w:val="de-DE" w:eastAsia="de-DE"/>
        </w:rPr>
        <w:t xml:space="preserve"> #bauhaus100</w:t>
      </w:r>
    </w:p>
    <w:bookmarkEnd w:id="15"/>
    <w:sectPr w:rsidR="004C3E60" w:rsidRPr="004211EC" w:rsidSect="00807B52">
      <w:headerReference w:type="default" r:id="rId7"/>
      <w:footerReference w:type="default" r:id="rId8"/>
      <w:pgSz w:w="11900" w:h="16840"/>
      <w:pgMar w:top="3289" w:right="2438" w:bottom="1985" w:left="187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70820F" w14:textId="77777777" w:rsidR="00204397" w:rsidRDefault="00204397" w:rsidP="00807B52">
      <w:r>
        <w:separator/>
      </w:r>
    </w:p>
  </w:endnote>
  <w:endnote w:type="continuationSeparator" w:id="0">
    <w:p w14:paraId="224735D7" w14:textId="77777777" w:rsidR="00204397" w:rsidRDefault="00204397" w:rsidP="00807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Helvetica Neue">
    <w:panose1 w:val="02000503000000020004"/>
    <w:charset w:val="00"/>
    <w:family w:val="swiss"/>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83A74" w14:textId="77777777" w:rsidR="00807B52" w:rsidRDefault="00634844">
    <w:pPr>
      <w:pStyle w:val="Fuzeile"/>
    </w:pPr>
    <w:r>
      <w:rPr>
        <w:noProof/>
        <w:lang w:val="de-DE" w:eastAsia="de-DE"/>
      </w:rPr>
      <w:drawing>
        <wp:anchor distT="0" distB="0" distL="114300" distR="114300" simplePos="0" relativeHeight="251667456" behindDoc="1" locked="0" layoutInCell="1" allowOverlap="1" wp14:anchorId="4C756B53" wp14:editId="4FA34038">
          <wp:simplePos x="0" y="0"/>
          <wp:positionH relativeFrom="column">
            <wp:posOffset>-1188085</wp:posOffset>
          </wp:positionH>
          <wp:positionV relativeFrom="paragraph">
            <wp:posOffset>-455971</wp:posOffset>
          </wp:positionV>
          <wp:extent cx="7557060" cy="1075171"/>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1.jpg"/>
                  <pic:cNvPicPr/>
                </pic:nvPicPr>
                <pic:blipFill>
                  <a:blip r:embed="rId1">
                    <a:extLst>
                      <a:ext uri="{28A0092B-C50C-407E-A947-70E740481C1C}">
                        <a14:useLocalDpi xmlns:a14="http://schemas.microsoft.com/office/drawing/2010/main" val="0"/>
                      </a:ext>
                    </a:extLst>
                  </a:blip>
                  <a:stretch>
                    <a:fillRect/>
                  </a:stretch>
                </pic:blipFill>
                <pic:spPr>
                  <a:xfrm>
                    <a:off x="0" y="0"/>
                    <a:ext cx="7633421" cy="1086035"/>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01B882" w14:textId="77777777" w:rsidR="00204397" w:rsidRDefault="00204397" w:rsidP="00807B52">
      <w:r>
        <w:separator/>
      </w:r>
    </w:p>
  </w:footnote>
  <w:footnote w:type="continuationSeparator" w:id="0">
    <w:p w14:paraId="5CAF4D17" w14:textId="77777777" w:rsidR="00204397" w:rsidRDefault="00204397" w:rsidP="00807B5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66853" w14:textId="77777777" w:rsidR="00807B52" w:rsidRPr="00807B52" w:rsidRDefault="004E61B4" w:rsidP="00807B52">
    <w:pPr>
      <w:pStyle w:val="Kopfzeile"/>
    </w:pPr>
    <w:r>
      <w:rPr>
        <w:noProof/>
        <w:sz w:val="21"/>
        <w:szCs w:val="21"/>
        <w:lang w:val="de-DE" w:eastAsia="de-DE"/>
      </w:rPr>
      <w:drawing>
        <wp:anchor distT="0" distB="0" distL="114300" distR="114300" simplePos="0" relativeHeight="251666432" behindDoc="0" locked="0" layoutInCell="1" allowOverlap="1" wp14:anchorId="73325139" wp14:editId="6C62E2A1">
          <wp:simplePos x="0" y="0"/>
          <wp:positionH relativeFrom="column">
            <wp:posOffset>4816475</wp:posOffset>
          </wp:positionH>
          <wp:positionV relativeFrom="paragraph">
            <wp:posOffset>-132727</wp:posOffset>
          </wp:positionV>
          <wp:extent cx="1546719" cy="2657742"/>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ght5.jpg"/>
                  <pic:cNvPicPr/>
                </pic:nvPicPr>
                <pic:blipFill>
                  <a:blip r:embed="rId1">
                    <a:extLst>
                      <a:ext uri="{28A0092B-C50C-407E-A947-70E740481C1C}">
                        <a14:useLocalDpi xmlns:a14="http://schemas.microsoft.com/office/drawing/2010/main" val="0"/>
                      </a:ext>
                    </a:extLst>
                  </a:blip>
                  <a:stretch>
                    <a:fillRect/>
                  </a:stretch>
                </pic:blipFill>
                <pic:spPr>
                  <a:xfrm>
                    <a:off x="0" y="0"/>
                    <a:ext cx="1546719" cy="2657742"/>
                  </a:xfrm>
                  <a:prstGeom prst="rect">
                    <a:avLst/>
                  </a:prstGeom>
                </pic:spPr>
              </pic:pic>
            </a:graphicData>
          </a:graphic>
        </wp:anchor>
      </w:drawing>
    </w:r>
    <w:r w:rsidR="00807B52">
      <w:rPr>
        <w:noProof/>
        <w:lang w:val="de-DE" w:eastAsia="de-DE"/>
      </w:rPr>
      <w:drawing>
        <wp:anchor distT="0" distB="0" distL="114300" distR="114300" simplePos="0" relativeHeight="251659264" behindDoc="1" locked="0" layoutInCell="1" allowOverlap="1" wp14:anchorId="289D1C1F" wp14:editId="2E4C9ED0">
          <wp:simplePos x="0" y="0"/>
          <wp:positionH relativeFrom="column">
            <wp:posOffset>-1194222</wp:posOffset>
          </wp:positionH>
          <wp:positionV relativeFrom="paragraph">
            <wp:posOffset>-443443</wp:posOffset>
          </wp:positionV>
          <wp:extent cx="7577455" cy="1855683"/>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1.jpg"/>
                  <pic:cNvPicPr/>
                </pic:nvPicPr>
                <pic:blipFill>
                  <a:blip r:embed="rId2">
                    <a:extLst>
                      <a:ext uri="{28A0092B-C50C-407E-A947-70E740481C1C}">
                        <a14:useLocalDpi xmlns:a14="http://schemas.microsoft.com/office/drawing/2010/main" val="0"/>
                      </a:ext>
                    </a:extLst>
                  </a:blip>
                  <a:stretch>
                    <a:fillRect/>
                  </a:stretch>
                </pic:blipFill>
                <pic:spPr>
                  <a:xfrm>
                    <a:off x="0" y="0"/>
                    <a:ext cx="7577455" cy="1855683"/>
                  </a:xfrm>
                  <a:prstGeom prst="rect">
                    <a:avLst/>
                  </a:prstGeom>
                </pic:spPr>
              </pic:pic>
            </a:graphicData>
          </a:graphic>
        </wp:anchor>
      </w:drawing>
    </w:r>
  </w:p>
</w:hdr>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ja Guttenberger">
    <w15:presenceInfo w15:providerId="Windows Live" w15:userId="306859905dabf1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9"/>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B52"/>
    <w:rsid w:val="00006FD5"/>
    <w:rsid w:val="0003401B"/>
    <w:rsid w:val="000B405F"/>
    <w:rsid w:val="00144894"/>
    <w:rsid w:val="001907F6"/>
    <w:rsid w:val="001B6E72"/>
    <w:rsid w:val="001E4878"/>
    <w:rsid w:val="001F5C86"/>
    <w:rsid w:val="00204397"/>
    <w:rsid w:val="00281563"/>
    <w:rsid w:val="002A6790"/>
    <w:rsid w:val="002D0BAF"/>
    <w:rsid w:val="003D0384"/>
    <w:rsid w:val="003D425E"/>
    <w:rsid w:val="003D55C2"/>
    <w:rsid w:val="003F50AA"/>
    <w:rsid w:val="0040500F"/>
    <w:rsid w:val="004211EC"/>
    <w:rsid w:val="0042625A"/>
    <w:rsid w:val="004329C5"/>
    <w:rsid w:val="004372D6"/>
    <w:rsid w:val="0048528C"/>
    <w:rsid w:val="004C3E60"/>
    <w:rsid w:val="004E61B4"/>
    <w:rsid w:val="004E7BAE"/>
    <w:rsid w:val="00513CCB"/>
    <w:rsid w:val="0054457C"/>
    <w:rsid w:val="005957C3"/>
    <w:rsid w:val="005C2DEC"/>
    <w:rsid w:val="00605723"/>
    <w:rsid w:val="00624E20"/>
    <w:rsid w:val="00634844"/>
    <w:rsid w:val="00650FF3"/>
    <w:rsid w:val="0066757C"/>
    <w:rsid w:val="006A0E08"/>
    <w:rsid w:val="006D318C"/>
    <w:rsid w:val="00751772"/>
    <w:rsid w:val="00790500"/>
    <w:rsid w:val="00797ECA"/>
    <w:rsid w:val="007B2C71"/>
    <w:rsid w:val="007D1BBE"/>
    <w:rsid w:val="00807B52"/>
    <w:rsid w:val="008357CF"/>
    <w:rsid w:val="00841CB0"/>
    <w:rsid w:val="0085318A"/>
    <w:rsid w:val="008D54A5"/>
    <w:rsid w:val="008E3428"/>
    <w:rsid w:val="008F79BD"/>
    <w:rsid w:val="00910672"/>
    <w:rsid w:val="0093107B"/>
    <w:rsid w:val="00936C77"/>
    <w:rsid w:val="00947923"/>
    <w:rsid w:val="009644D7"/>
    <w:rsid w:val="00993DA2"/>
    <w:rsid w:val="00A14B5B"/>
    <w:rsid w:val="00A97C55"/>
    <w:rsid w:val="00BB5CBF"/>
    <w:rsid w:val="00BC1A1F"/>
    <w:rsid w:val="00C5260E"/>
    <w:rsid w:val="00C77BEB"/>
    <w:rsid w:val="00D334DA"/>
    <w:rsid w:val="00D73CCC"/>
    <w:rsid w:val="00DE7C95"/>
    <w:rsid w:val="00E05444"/>
    <w:rsid w:val="00E16B73"/>
    <w:rsid w:val="00EB6AB0"/>
    <w:rsid w:val="00EF79E6"/>
    <w:rsid w:val="00F83CF2"/>
  </w:rsids>
  <m:mathPr>
    <m:mathFont m:val="Cambria Math"/>
    <m:brkBin m:val="before"/>
    <m:brkBinSub m:val="--"/>
    <m:smallFrac/>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6F97C68"/>
  <w15:docId w15:val="{B842269F-A5E9-BA4E-BECE-FB0506308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6A0E08"/>
  </w:style>
  <w:style w:type="paragraph" w:styleId="berschrift3">
    <w:name w:val="heading 3"/>
    <w:basedOn w:val="Standard"/>
    <w:link w:val="berschrift3Zchn"/>
    <w:uiPriority w:val="9"/>
    <w:rsid w:val="003D0384"/>
    <w:pPr>
      <w:spacing w:beforeLines="1" w:afterLines="1"/>
      <w:outlineLvl w:val="2"/>
    </w:pPr>
    <w:rPr>
      <w:rFonts w:ascii="Times" w:hAnsi="Times"/>
      <w:b/>
      <w:sz w:val="27"/>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07B52"/>
    <w:pPr>
      <w:tabs>
        <w:tab w:val="center" w:pos="4680"/>
        <w:tab w:val="right" w:pos="9360"/>
      </w:tabs>
    </w:pPr>
  </w:style>
  <w:style w:type="character" w:customStyle="1" w:styleId="KopfzeileZchn">
    <w:name w:val="Kopfzeile Zchn"/>
    <w:basedOn w:val="Absatz-Standardschriftart"/>
    <w:link w:val="Kopfzeile"/>
    <w:uiPriority w:val="99"/>
    <w:rsid w:val="00807B52"/>
  </w:style>
  <w:style w:type="paragraph" w:styleId="Fuzeile">
    <w:name w:val="footer"/>
    <w:basedOn w:val="Standard"/>
    <w:link w:val="FuzeileZchn"/>
    <w:uiPriority w:val="99"/>
    <w:unhideWhenUsed/>
    <w:rsid w:val="00807B52"/>
    <w:pPr>
      <w:tabs>
        <w:tab w:val="center" w:pos="4680"/>
        <w:tab w:val="right" w:pos="9360"/>
      </w:tabs>
    </w:pPr>
  </w:style>
  <w:style w:type="character" w:customStyle="1" w:styleId="FuzeileZchn">
    <w:name w:val="Fußzeile Zchn"/>
    <w:basedOn w:val="Absatz-Standardschriftart"/>
    <w:link w:val="Fuzeile"/>
    <w:uiPriority w:val="99"/>
    <w:rsid w:val="00807B52"/>
  </w:style>
  <w:style w:type="character" w:customStyle="1" w:styleId="None">
    <w:name w:val="None"/>
    <w:rsid w:val="0093107B"/>
  </w:style>
  <w:style w:type="paragraph" w:styleId="StandardWeb">
    <w:name w:val="Normal (Web)"/>
    <w:basedOn w:val="Standard"/>
    <w:uiPriority w:val="99"/>
    <w:unhideWhenUsed/>
    <w:rsid w:val="0054457C"/>
    <w:pPr>
      <w:spacing w:before="100" w:beforeAutospacing="1" w:after="100" w:afterAutospacing="1"/>
    </w:pPr>
    <w:rPr>
      <w:rFonts w:ascii="Times New Roman" w:eastAsia="Times New Roman" w:hAnsi="Times New Roman" w:cs="Times New Roman"/>
      <w:lang w:val="de-DE" w:eastAsia="de-DE"/>
    </w:rPr>
  </w:style>
  <w:style w:type="character" w:styleId="Fett">
    <w:name w:val="Strong"/>
    <w:basedOn w:val="Absatz-Standardschriftart"/>
    <w:uiPriority w:val="22"/>
    <w:qFormat/>
    <w:rsid w:val="0054457C"/>
    <w:rPr>
      <w:b/>
      <w:bCs/>
    </w:rPr>
  </w:style>
  <w:style w:type="character" w:styleId="Hervorhebung">
    <w:name w:val="Emphasis"/>
    <w:basedOn w:val="Absatz-Standardschriftart"/>
    <w:uiPriority w:val="20"/>
    <w:qFormat/>
    <w:rsid w:val="0054457C"/>
    <w:rPr>
      <w:i/>
      <w:iCs/>
    </w:rPr>
  </w:style>
  <w:style w:type="character" w:customStyle="1" w:styleId="apple-converted-space">
    <w:name w:val="apple-converted-space"/>
    <w:basedOn w:val="Absatz-Standardschriftart"/>
    <w:rsid w:val="0054457C"/>
  </w:style>
  <w:style w:type="character" w:customStyle="1" w:styleId="berschrift3Zchn">
    <w:name w:val="Überschrift 3 Zchn"/>
    <w:basedOn w:val="Absatz-Standardschriftart"/>
    <w:link w:val="berschrift3"/>
    <w:uiPriority w:val="9"/>
    <w:rsid w:val="003D0384"/>
    <w:rPr>
      <w:rFonts w:ascii="Times" w:hAnsi="Times"/>
      <w:b/>
      <w:sz w:val="27"/>
      <w:szCs w:val="20"/>
    </w:rPr>
  </w:style>
  <w:style w:type="paragraph" w:styleId="Sprechblasentext">
    <w:name w:val="Balloon Text"/>
    <w:basedOn w:val="Standard"/>
    <w:link w:val="SprechblasentextZchn"/>
    <w:uiPriority w:val="99"/>
    <w:semiHidden/>
    <w:unhideWhenUsed/>
    <w:rsid w:val="004211EC"/>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4211E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54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microsoft.com/office/2011/relationships/people" Target="peop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117EE-A20F-DF49-9ABF-1763FD1EC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1521</Words>
  <Characters>9583</Characters>
  <Application>Microsoft Macintosh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Anja Guttenberger</cp:lastModifiedBy>
  <cp:revision>9</cp:revision>
  <dcterms:created xsi:type="dcterms:W3CDTF">2018-11-19T09:09:00Z</dcterms:created>
  <dcterms:modified xsi:type="dcterms:W3CDTF">2018-11-23T16:19:00Z</dcterms:modified>
</cp:coreProperties>
</file>